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7A9" w:rsidRDefault="002B17A9" w:rsidP="00132532">
      <w:pPr>
        <w:pStyle w:val="Heading4"/>
        <w:spacing w:before="0" w:after="0" w:line="240" w:lineRule="auto"/>
        <w:rPr>
          <w:color w:val="000000" w:themeColor="text1"/>
        </w:rPr>
      </w:pPr>
      <w:r>
        <w:rPr>
          <w:color w:val="000000" w:themeColor="text1"/>
        </w:rPr>
        <w:t>TRƯỜNG THPT BÌNH CHÁNH</w:t>
      </w:r>
    </w:p>
    <w:p w:rsidR="002B17A9" w:rsidRPr="002B17A9" w:rsidRDefault="002B17A9" w:rsidP="002B17A9">
      <w:pPr>
        <w:rPr>
          <w:b/>
        </w:rPr>
      </w:pPr>
      <w:r>
        <w:t xml:space="preserve">    </w:t>
      </w:r>
      <w:r w:rsidRPr="002B17A9">
        <w:rPr>
          <w:b/>
        </w:rPr>
        <w:t>TỔ: CÔNG NGHỆ - QPAN</w:t>
      </w:r>
    </w:p>
    <w:p w:rsidR="00752D3E" w:rsidRPr="00817D3C" w:rsidRDefault="00752D3E" w:rsidP="00132532">
      <w:pPr>
        <w:pStyle w:val="Heading4"/>
        <w:spacing w:before="0" w:after="0" w:line="240" w:lineRule="auto"/>
        <w:rPr>
          <w:color w:val="000000" w:themeColor="text1"/>
        </w:rPr>
      </w:pPr>
      <w:r w:rsidRPr="00817D3C">
        <w:rPr>
          <w:color w:val="000000" w:themeColor="text1"/>
        </w:rPr>
        <w:t>a) Ma trận</w:t>
      </w:r>
    </w:p>
    <w:p w:rsidR="00752D3E" w:rsidRPr="00817D3C" w:rsidRDefault="00752D3E" w:rsidP="00132532">
      <w:pPr>
        <w:pStyle w:val="ListParagraph"/>
        <w:ind w:left="360"/>
        <w:jc w:val="center"/>
        <w:rPr>
          <w:b/>
          <w:color w:val="000000" w:themeColor="text1"/>
          <w:sz w:val="26"/>
          <w:szCs w:val="26"/>
        </w:rPr>
      </w:pPr>
      <w:r w:rsidRPr="00817D3C">
        <w:rPr>
          <w:b/>
          <w:color w:val="000000" w:themeColor="text1"/>
          <w:sz w:val="26"/>
          <w:szCs w:val="26"/>
        </w:rPr>
        <w:t xml:space="preserve">MA TRẬN ĐỀ KIỂM TRA </w:t>
      </w:r>
      <w:r w:rsidR="002B17A9">
        <w:rPr>
          <w:b/>
          <w:color w:val="000000" w:themeColor="text1"/>
          <w:sz w:val="26"/>
          <w:szCs w:val="26"/>
        </w:rPr>
        <w:t xml:space="preserve">ĐỊNH KỲ </w:t>
      </w:r>
      <w:r w:rsidRPr="00817D3C">
        <w:rPr>
          <w:b/>
          <w:color w:val="000000" w:themeColor="text1"/>
          <w:sz w:val="26"/>
          <w:szCs w:val="26"/>
        </w:rPr>
        <w:t>GIỮA KÌ I</w:t>
      </w:r>
      <w:r w:rsidR="002B17A9">
        <w:rPr>
          <w:b/>
          <w:color w:val="000000" w:themeColor="text1"/>
          <w:sz w:val="26"/>
          <w:szCs w:val="26"/>
        </w:rPr>
        <w:t xml:space="preserve"> – NĂM HỌC 2023 - 2024</w:t>
      </w:r>
    </w:p>
    <w:p w:rsidR="00752D3E" w:rsidRPr="00817D3C" w:rsidRDefault="00752D3E" w:rsidP="00132532">
      <w:pPr>
        <w:pStyle w:val="ListParagraph"/>
        <w:ind w:left="360"/>
        <w:jc w:val="center"/>
        <w:rPr>
          <w:b/>
          <w:color w:val="000000" w:themeColor="text1"/>
          <w:sz w:val="26"/>
          <w:szCs w:val="26"/>
        </w:rPr>
      </w:pPr>
      <w:r w:rsidRPr="00817D3C">
        <w:rPr>
          <w:b/>
          <w:color w:val="000000" w:themeColor="text1"/>
          <w:sz w:val="26"/>
          <w:szCs w:val="26"/>
        </w:rPr>
        <w:t>MÔN: CÔNG NGHỆ 1</w:t>
      </w:r>
      <w:r w:rsidR="00270FB8">
        <w:rPr>
          <w:b/>
          <w:color w:val="000000" w:themeColor="text1"/>
          <w:sz w:val="26"/>
          <w:szCs w:val="26"/>
        </w:rPr>
        <w:t>1</w:t>
      </w:r>
      <w:r w:rsidRPr="00817D3C">
        <w:rPr>
          <w:b/>
          <w:color w:val="000000" w:themeColor="text1"/>
          <w:sz w:val="26"/>
          <w:szCs w:val="26"/>
        </w:rPr>
        <w:t xml:space="preserve"> – THỜI GIAN LÀM BÀI: 45 PHÚT</w:t>
      </w:r>
    </w:p>
    <w:tbl>
      <w:tblPr>
        <w:tblW w:w="150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1141"/>
        <w:gridCol w:w="2438"/>
        <w:gridCol w:w="822"/>
        <w:gridCol w:w="978"/>
        <w:gridCol w:w="723"/>
        <w:gridCol w:w="988"/>
        <w:gridCol w:w="855"/>
        <w:gridCol w:w="1035"/>
        <w:gridCol w:w="807"/>
        <w:gridCol w:w="993"/>
        <w:gridCol w:w="737"/>
        <w:gridCol w:w="709"/>
        <w:gridCol w:w="984"/>
        <w:gridCol w:w="989"/>
      </w:tblGrid>
      <w:tr w:rsidR="00817D3C" w:rsidRPr="00817D3C" w:rsidTr="00DB5C94">
        <w:trPr>
          <w:trHeight w:val="557"/>
        </w:trPr>
        <w:tc>
          <w:tcPr>
            <w:tcW w:w="845" w:type="dxa"/>
            <w:vMerge w:val="restart"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41" w:type="dxa"/>
            <w:vMerge w:val="restart"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2438" w:type="dxa"/>
            <w:vMerge w:val="restart"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Đơn vị kiến thức</w:t>
            </w:r>
          </w:p>
        </w:tc>
        <w:tc>
          <w:tcPr>
            <w:tcW w:w="7201" w:type="dxa"/>
            <w:gridSpan w:val="8"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Mức độ nhận thức</w:t>
            </w:r>
          </w:p>
        </w:tc>
        <w:tc>
          <w:tcPr>
            <w:tcW w:w="2430" w:type="dxa"/>
            <w:gridSpan w:val="3"/>
            <w:vMerge w:val="restart"/>
            <w:shd w:val="clear" w:color="auto" w:fill="auto"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989" w:type="dxa"/>
            <w:vMerge w:val="restart"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% tổng</w:t>
            </w:r>
          </w:p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817D3C" w:rsidRPr="00817D3C" w:rsidTr="00DB5C94">
        <w:trPr>
          <w:trHeight w:val="507"/>
        </w:trPr>
        <w:tc>
          <w:tcPr>
            <w:tcW w:w="845" w:type="dxa"/>
            <w:vMerge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38" w:type="dxa"/>
            <w:vMerge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711" w:type="dxa"/>
            <w:gridSpan w:val="2"/>
            <w:vMerge w:val="restart"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2430" w:type="dxa"/>
            <w:gridSpan w:val="3"/>
            <w:vMerge/>
            <w:shd w:val="clear" w:color="auto" w:fill="auto"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89" w:type="dxa"/>
            <w:vMerge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17D3C" w:rsidRPr="00817D3C" w:rsidTr="00DB5C94">
        <w:tc>
          <w:tcPr>
            <w:tcW w:w="845" w:type="dxa"/>
            <w:vMerge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38" w:type="dxa"/>
            <w:vMerge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11" w:type="dxa"/>
            <w:gridSpan w:val="2"/>
            <w:vMerge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Thời gian (phút)</w:t>
            </w:r>
          </w:p>
        </w:tc>
        <w:tc>
          <w:tcPr>
            <w:tcW w:w="989" w:type="dxa"/>
            <w:vMerge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17D3C" w:rsidRPr="00817D3C" w:rsidTr="00DB5C94">
        <w:tc>
          <w:tcPr>
            <w:tcW w:w="845" w:type="dxa"/>
            <w:vMerge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38" w:type="dxa"/>
            <w:vMerge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Thời gian (phút)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Thời gian (phút)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Thời gian (phút)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Thời gian (phút)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709" w:type="dxa"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984" w:type="dxa"/>
            <w:vMerge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89" w:type="dxa"/>
            <w:vMerge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5122F7" w:rsidRPr="00817D3C" w:rsidTr="00DB5C94">
        <w:trPr>
          <w:trHeight w:val="589"/>
        </w:trPr>
        <w:tc>
          <w:tcPr>
            <w:tcW w:w="845" w:type="dxa"/>
            <w:vMerge w:val="restart"/>
            <w:vAlign w:val="center"/>
          </w:tcPr>
          <w:p w:rsidR="005122F7" w:rsidRPr="00817D3C" w:rsidRDefault="005122F7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41" w:type="dxa"/>
            <w:vMerge w:val="restart"/>
            <w:vAlign w:val="center"/>
          </w:tcPr>
          <w:p w:rsidR="005122F7" w:rsidRPr="00817D3C" w:rsidRDefault="005122F7" w:rsidP="00132532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Đại cương về chăn nuôi</w:t>
            </w:r>
          </w:p>
        </w:tc>
        <w:tc>
          <w:tcPr>
            <w:tcW w:w="2438" w:type="dxa"/>
            <w:vAlign w:val="center"/>
          </w:tcPr>
          <w:p w:rsidR="005122F7" w:rsidRPr="005122F7" w:rsidRDefault="005122F7" w:rsidP="005122F7">
            <w:p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5122F7">
              <w:rPr>
                <w:rFonts w:cs="Times New Roman"/>
                <w:bCs/>
                <w:color w:val="000000" w:themeColor="text1"/>
                <w:sz w:val="26"/>
                <w:szCs w:val="26"/>
              </w:rPr>
              <w:t>Bài 1. Vai trò và triển</w:t>
            </w:r>
          </w:p>
          <w:p w:rsidR="005122F7" w:rsidRPr="00817D3C" w:rsidRDefault="005122F7" w:rsidP="005122F7">
            <w:p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5122F7">
              <w:rPr>
                <w:rFonts w:cs="Times New Roman"/>
                <w:bCs/>
                <w:color w:val="000000" w:themeColor="text1"/>
                <w:sz w:val="26"/>
                <w:szCs w:val="26"/>
              </w:rPr>
              <w:t>vọng của chăn nuôi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122F7" w:rsidRPr="00817D3C" w:rsidRDefault="005122F7" w:rsidP="0013253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5122F7" w:rsidRPr="00817D3C" w:rsidRDefault="005122F7" w:rsidP="0013253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  <w:r w:rsidRPr="00817D3C">
              <w:rPr>
                <w:rFonts w:cs="Times New Roman"/>
                <w:color w:val="000000" w:themeColor="text1"/>
                <w:sz w:val="26"/>
                <w:szCs w:val="26"/>
              </w:rPr>
              <w:t>,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122F7" w:rsidRPr="00817D3C" w:rsidRDefault="005122F7" w:rsidP="0013253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122F7" w:rsidRPr="00817D3C" w:rsidRDefault="005122F7" w:rsidP="0013253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Pr="00817D3C">
              <w:rPr>
                <w:rFonts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122F7" w:rsidRPr="00817D3C" w:rsidRDefault="005122F7" w:rsidP="0013253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122F7" w:rsidRPr="00817D3C" w:rsidRDefault="005122F7" w:rsidP="0013253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5122F7" w:rsidRPr="00817D3C" w:rsidRDefault="005122F7" w:rsidP="00132532">
            <w:pPr>
              <w:spacing w:beforeLines="40" w:before="96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122F7" w:rsidRPr="00817D3C" w:rsidRDefault="005122F7" w:rsidP="00132532">
            <w:pPr>
              <w:spacing w:beforeLines="40" w:before="96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  <w:r w:rsidRPr="00817D3C"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  <w:t>0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:rsidR="005122F7" w:rsidRPr="00817D3C" w:rsidRDefault="0019477B" w:rsidP="0013253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709" w:type="dxa"/>
            <w:vMerge w:val="restart"/>
            <w:vAlign w:val="center"/>
          </w:tcPr>
          <w:p w:rsidR="005122F7" w:rsidRPr="00817D3C" w:rsidRDefault="005122F7" w:rsidP="00132532">
            <w:pPr>
              <w:spacing w:beforeLines="40" w:before="96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84" w:type="dxa"/>
            <w:vMerge w:val="restart"/>
            <w:vAlign w:val="center"/>
          </w:tcPr>
          <w:p w:rsidR="005122F7" w:rsidRPr="00817D3C" w:rsidRDefault="005122F7" w:rsidP="0013253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  <w:r w:rsidR="0019477B">
              <w:rPr>
                <w:rFonts w:cs="Times New Roman"/>
                <w:color w:val="000000" w:themeColor="text1"/>
                <w:sz w:val="26"/>
                <w:szCs w:val="26"/>
              </w:rPr>
              <w:t>3.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89" w:type="dxa"/>
            <w:vMerge w:val="restart"/>
            <w:vAlign w:val="center"/>
          </w:tcPr>
          <w:p w:rsidR="005122F7" w:rsidRPr="00817D3C" w:rsidRDefault="005122F7" w:rsidP="00132532">
            <w:pPr>
              <w:spacing w:beforeLines="40" w:before="96"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  <w:r w:rsidR="0019477B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,</w:t>
            </w:r>
            <w:r w:rsidRPr="00817D3C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</w:tr>
      <w:tr w:rsidR="005122F7" w:rsidRPr="00817D3C" w:rsidTr="00DB5C94">
        <w:trPr>
          <w:trHeight w:val="589"/>
        </w:trPr>
        <w:tc>
          <w:tcPr>
            <w:tcW w:w="845" w:type="dxa"/>
            <w:vMerge/>
            <w:vAlign w:val="center"/>
          </w:tcPr>
          <w:p w:rsidR="005122F7" w:rsidRPr="00817D3C" w:rsidRDefault="005122F7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vAlign w:val="center"/>
          </w:tcPr>
          <w:p w:rsidR="005122F7" w:rsidRPr="00817D3C" w:rsidRDefault="005122F7" w:rsidP="00132532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438" w:type="dxa"/>
            <w:vAlign w:val="center"/>
          </w:tcPr>
          <w:p w:rsidR="005122F7" w:rsidRPr="00817D3C" w:rsidRDefault="005122F7" w:rsidP="00132532">
            <w:p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5122F7">
              <w:rPr>
                <w:rFonts w:cs="Times New Roman"/>
                <w:bCs/>
                <w:color w:val="000000" w:themeColor="text1"/>
                <w:sz w:val="26"/>
                <w:szCs w:val="26"/>
              </w:rPr>
              <w:t>Bài 2. Vật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nuôi và </w:t>
            </w:r>
            <w:r w:rsidRPr="005122F7">
              <w:rPr>
                <w:rFonts w:cs="Times New Roman"/>
                <w:bCs/>
                <w:color w:val="000000" w:themeColor="text1"/>
                <w:sz w:val="26"/>
                <w:szCs w:val="26"/>
              </w:rPr>
              <w:t>phương thức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chăn nuôi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122F7" w:rsidRPr="00817D3C" w:rsidRDefault="005122F7" w:rsidP="0013253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5122F7" w:rsidRPr="00817D3C" w:rsidRDefault="005122F7" w:rsidP="0013253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  <w:r w:rsidRPr="00817D3C">
              <w:rPr>
                <w:rFonts w:cs="Times New Roman"/>
                <w:color w:val="000000" w:themeColor="text1"/>
                <w:sz w:val="26"/>
                <w:szCs w:val="26"/>
              </w:rPr>
              <w:t>,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122F7" w:rsidRPr="00817D3C" w:rsidRDefault="005122F7" w:rsidP="0013253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122F7" w:rsidRPr="00817D3C" w:rsidRDefault="005122F7" w:rsidP="0013253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122F7" w:rsidRPr="00817D3C" w:rsidRDefault="00564807" w:rsidP="0013253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122F7" w:rsidRPr="00817D3C" w:rsidRDefault="005122F7" w:rsidP="0013253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2,0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5122F7" w:rsidRPr="00817D3C" w:rsidRDefault="005122F7" w:rsidP="00132532">
            <w:pPr>
              <w:spacing w:beforeLines="40" w:before="96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122F7" w:rsidRPr="00817D3C" w:rsidRDefault="005122F7" w:rsidP="00132532">
            <w:pPr>
              <w:spacing w:beforeLines="40" w:before="96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  <w:r w:rsidRPr="00817D3C"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  <w:t>0</w:t>
            </w: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5122F7" w:rsidRPr="00817D3C" w:rsidRDefault="005122F7" w:rsidP="0013253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5122F7" w:rsidRPr="00817D3C" w:rsidRDefault="005122F7" w:rsidP="00132532">
            <w:pPr>
              <w:spacing w:beforeLines="40" w:before="96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4" w:type="dxa"/>
            <w:vMerge/>
            <w:vAlign w:val="center"/>
          </w:tcPr>
          <w:p w:rsidR="005122F7" w:rsidRPr="00817D3C" w:rsidRDefault="005122F7" w:rsidP="0013253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9" w:type="dxa"/>
            <w:vMerge/>
            <w:vAlign w:val="center"/>
          </w:tcPr>
          <w:p w:rsidR="005122F7" w:rsidRPr="00817D3C" w:rsidRDefault="005122F7" w:rsidP="00132532">
            <w:pPr>
              <w:spacing w:beforeLines="40" w:before="96"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122F7" w:rsidRPr="00817D3C" w:rsidTr="00DB5C94">
        <w:trPr>
          <w:trHeight w:val="589"/>
        </w:trPr>
        <w:tc>
          <w:tcPr>
            <w:tcW w:w="845" w:type="dxa"/>
            <w:vMerge/>
            <w:vAlign w:val="center"/>
          </w:tcPr>
          <w:p w:rsidR="005122F7" w:rsidRPr="00817D3C" w:rsidRDefault="005122F7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vAlign w:val="center"/>
          </w:tcPr>
          <w:p w:rsidR="005122F7" w:rsidRPr="00817D3C" w:rsidRDefault="005122F7" w:rsidP="00132532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438" w:type="dxa"/>
            <w:vAlign w:val="center"/>
          </w:tcPr>
          <w:p w:rsidR="005122F7" w:rsidRPr="00817D3C" w:rsidRDefault="005122F7" w:rsidP="00132532">
            <w:p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5122F7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Bài 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3</w:t>
            </w:r>
            <w:r w:rsidRPr="005122F7">
              <w:rPr>
                <w:rFonts w:cs="Times New Roman"/>
                <w:bCs/>
                <w:color w:val="000000" w:themeColor="text1"/>
                <w:sz w:val="26"/>
                <w:szCs w:val="26"/>
              </w:rPr>
              <w:t>. Vật phương thức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122F7" w:rsidRPr="00817D3C" w:rsidRDefault="005122F7" w:rsidP="0013253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5122F7" w:rsidRPr="00817D3C" w:rsidRDefault="005122F7" w:rsidP="0013253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  <w:r w:rsidRPr="00817D3C">
              <w:rPr>
                <w:rFonts w:cs="Times New Roman"/>
                <w:color w:val="000000" w:themeColor="text1"/>
                <w:sz w:val="26"/>
                <w:szCs w:val="26"/>
              </w:rPr>
              <w:t>,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122F7" w:rsidRPr="00817D3C" w:rsidRDefault="005122F7" w:rsidP="0013253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122F7" w:rsidRPr="00817D3C" w:rsidRDefault="005122F7" w:rsidP="0013253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Pr="00817D3C">
              <w:rPr>
                <w:rFonts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122F7" w:rsidRPr="00817D3C" w:rsidRDefault="00564807" w:rsidP="008D05A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122F7" w:rsidRPr="00817D3C" w:rsidRDefault="005122F7" w:rsidP="008D05A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2,</w:t>
            </w:r>
            <w:r w:rsidRPr="00817D3C">
              <w:rPr>
                <w:rFonts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5122F7" w:rsidRPr="00817D3C" w:rsidRDefault="005122F7" w:rsidP="00132532">
            <w:pPr>
              <w:spacing w:beforeLines="40" w:before="96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122F7" w:rsidRPr="00817D3C" w:rsidRDefault="005122F7" w:rsidP="00132532">
            <w:pPr>
              <w:spacing w:beforeLines="40" w:before="96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  <w:r w:rsidRPr="00817D3C"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  <w:t>0</w:t>
            </w: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5122F7" w:rsidRPr="00817D3C" w:rsidRDefault="005122F7" w:rsidP="0013253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5122F7" w:rsidRPr="00817D3C" w:rsidRDefault="005122F7" w:rsidP="00132532">
            <w:pPr>
              <w:spacing w:beforeLines="40" w:before="96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4" w:type="dxa"/>
            <w:vMerge/>
            <w:vAlign w:val="center"/>
          </w:tcPr>
          <w:p w:rsidR="005122F7" w:rsidRPr="00817D3C" w:rsidRDefault="005122F7" w:rsidP="0013253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9" w:type="dxa"/>
            <w:vMerge/>
            <w:vAlign w:val="center"/>
          </w:tcPr>
          <w:p w:rsidR="005122F7" w:rsidRPr="00817D3C" w:rsidRDefault="005122F7" w:rsidP="00132532">
            <w:pPr>
              <w:spacing w:beforeLines="40" w:before="96"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122F7" w:rsidRPr="00817D3C" w:rsidTr="00DB5C94">
        <w:trPr>
          <w:trHeight w:val="589"/>
        </w:trPr>
        <w:tc>
          <w:tcPr>
            <w:tcW w:w="845" w:type="dxa"/>
            <w:vMerge/>
            <w:vAlign w:val="center"/>
          </w:tcPr>
          <w:p w:rsidR="005122F7" w:rsidRPr="00817D3C" w:rsidRDefault="005122F7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vAlign w:val="center"/>
          </w:tcPr>
          <w:p w:rsidR="005122F7" w:rsidRPr="00817D3C" w:rsidRDefault="005122F7" w:rsidP="00132532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438" w:type="dxa"/>
            <w:vAlign w:val="center"/>
          </w:tcPr>
          <w:p w:rsidR="005122F7" w:rsidRPr="005122F7" w:rsidRDefault="005122F7" w:rsidP="00132532">
            <w:p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5122F7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Bài 4. Chọn giống vật 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nuôi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122F7" w:rsidRDefault="005122F7" w:rsidP="0013253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5122F7" w:rsidRDefault="005122F7" w:rsidP="0013253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3,5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122F7" w:rsidRDefault="005122F7" w:rsidP="0013253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122F7" w:rsidRDefault="005122F7" w:rsidP="0013253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Pr="00817D3C">
              <w:rPr>
                <w:rFonts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122F7" w:rsidRDefault="005122F7" w:rsidP="008D05A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5122F7" w:rsidRDefault="005122F7" w:rsidP="008D05A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5122F7" w:rsidRPr="00817D3C" w:rsidRDefault="005122F7" w:rsidP="00132532">
            <w:pPr>
              <w:spacing w:beforeLines="40" w:before="96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122F7" w:rsidRPr="00817D3C" w:rsidRDefault="005122F7" w:rsidP="00132532">
            <w:pPr>
              <w:spacing w:beforeLines="40" w:before="96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5122F7" w:rsidRPr="00817D3C" w:rsidRDefault="005122F7" w:rsidP="0013253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5122F7" w:rsidRPr="00817D3C" w:rsidRDefault="005122F7" w:rsidP="00132532">
            <w:pPr>
              <w:spacing w:beforeLines="40" w:before="96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4" w:type="dxa"/>
            <w:vMerge/>
            <w:vAlign w:val="center"/>
          </w:tcPr>
          <w:p w:rsidR="005122F7" w:rsidRPr="00817D3C" w:rsidRDefault="005122F7" w:rsidP="0013253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9" w:type="dxa"/>
            <w:vMerge/>
            <w:vAlign w:val="center"/>
          </w:tcPr>
          <w:p w:rsidR="005122F7" w:rsidRPr="00817D3C" w:rsidRDefault="005122F7" w:rsidP="00132532">
            <w:pPr>
              <w:spacing w:beforeLines="40" w:before="96"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122F7" w:rsidRPr="00817D3C" w:rsidTr="00DB5C94">
        <w:trPr>
          <w:trHeight w:val="589"/>
        </w:trPr>
        <w:tc>
          <w:tcPr>
            <w:tcW w:w="845" w:type="dxa"/>
            <w:vMerge/>
            <w:vAlign w:val="center"/>
          </w:tcPr>
          <w:p w:rsidR="005122F7" w:rsidRPr="00817D3C" w:rsidRDefault="005122F7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vAlign w:val="center"/>
          </w:tcPr>
          <w:p w:rsidR="005122F7" w:rsidRPr="00817D3C" w:rsidRDefault="005122F7" w:rsidP="00132532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438" w:type="dxa"/>
            <w:vAlign w:val="center"/>
          </w:tcPr>
          <w:p w:rsidR="005122F7" w:rsidRPr="005122F7" w:rsidRDefault="005122F7" w:rsidP="00132532">
            <w:p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5122F7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Bài 5. Nhân giống vật 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nuôi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122F7" w:rsidRDefault="005122F7" w:rsidP="0013253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5122F7" w:rsidRDefault="005122F7" w:rsidP="0013253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3,5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122F7" w:rsidRDefault="005122F7" w:rsidP="0013253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122F7" w:rsidRDefault="005122F7" w:rsidP="0013253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Pr="00817D3C">
              <w:rPr>
                <w:rFonts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122F7" w:rsidRDefault="005122F7" w:rsidP="008D05A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122F7" w:rsidRDefault="005122F7" w:rsidP="008D05A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2,</w:t>
            </w:r>
            <w:r w:rsidRPr="00817D3C">
              <w:rPr>
                <w:rFonts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5122F7" w:rsidRPr="00817D3C" w:rsidRDefault="005122F7" w:rsidP="00132532">
            <w:pPr>
              <w:spacing w:beforeLines="40" w:before="96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122F7" w:rsidRPr="00817D3C" w:rsidRDefault="005122F7" w:rsidP="00132532">
            <w:pPr>
              <w:spacing w:beforeLines="40" w:before="96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5122F7" w:rsidRPr="00817D3C" w:rsidRDefault="005122F7" w:rsidP="0013253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5122F7" w:rsidRPr="00817D3C" w:rsidRDefault="005122F7" w:rsidP="00132532">
            <w:pPr>
              <w:spacing w:beforeLines="40" w:before="96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4" w:type="dxa"/>
            <w:vMerge/>
            <w:vAlign w:val="center"/>
          </w:tcPr>
          <w:p w:rsidR="005122F7" w:rsidRPr="00817D3C" w:rsidRDefault="005122F7" w:rsidP="0013253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9" w:type="dxa"/>
            <w:vMerge/>
            <w:vAlign w:val="center"/>
          </w:tcPr>
          <w:p w:rsidR="005122F7" w:rsidRPr="00817D3C" w:rsidRDefault="005122F7" w:rsidP="00132532">
            <w:pPr>
              <w:spacing w:beforeLines="40" w:before="96"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17D3C" w:rsidRPr="00817D3C" w:rsidTr="00DB5C94">
        <w:trPr>
          <w:trHeight w:val="589"/>
        </w:trPr>
        <w:tc>
          <w:tcPr>
            <w:tcW w:w="845" w:type="dxa"/>
            <w:vAlign w:val="center"/>
          </w:tcPr>
          <w:p w:rsidR="00063769" w:rsidRPr="00817D3C" w:rsidRDefault="00063769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41" w:type="dxa"/>
            <w:vAlign w:val="center"/>
          </w:tcPr>
          <w:p w:rsidR="00063769" w:rsidRPr="00817D3C" w:rsidRDefault="005122F7" w:rsidP="00132532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Ứng dụng CNSH</w:t>
            </w:r>
          </w:p>
        </w:tc>
        <w:tc>
          <w:tcPr>
            <w:tcW w:w="2438" w:type="dxa"/>
            <w:vAlign w:val="center"/>
          </w:tcPr>
          <w:p w:rsidR="00063769" w:rsidRPr="00817D3C" w:rsidRDefault="005122F7" w:rsidP="005122F7">
            <w:p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5122F7">
              <w:rPr>
                <w:rFonts w:cs="Times New Roman"/>
                <w:bCs/>
                <w:color w:val="000000" w:themeColor="text1"/>
                <w:sz w:val="26"/>
                <w:szCs w:val="26"/>
              </w:rPr>
              <w:t>Bài 6. Ứng dụng công nghệ sinh học trong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5122F7">
              <w:rPr>
                <w:rFonts w:cs="Times New Roman"/>
                <w:bCs/>
                <w:color w:val="000000" w:themeColor="text1"/>
                <w:sz w:val="26"/>
                <w:szCs w:val="26"/>
              </w:rPr>
              <w:t>chọn và nhân giống vật nuôi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63769" w:rsidRPr="00817D3C" w:rsidRDefault="005122F7" w:rsidP="0013253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63769" w:rsidRPr="00817D3C" w:rsidRDefault="005122F7" w:rsidP="0013253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  <w:r w:rsidR="00063769" w:rsidRPr="00817D3C">
              <w:rPr>
                <w:rFonts w:cs="Times New Roman"/>
                <w:color w:val="000000" w:themeColor="text1"/>
                <w:sz w:val="26"/>
                <w:szCs w:val="26"/>
              </w:rPr>
              <w:t>,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63769" w:rsidRPr="00817D3C" w:rsidRDefault="005122F7" w:rsidP="0013253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063769" w:rsidRPr="00817D3C" w:rsidRDefault="005122F7" w:rsidP="0013253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Pr="00817D3C">
              <w:rPr>
                <w:rFonts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63769" w:rsidRPr="00817D3C" w:rsidRDefault="005122F7" w:rsidP="008D05A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063769" w:rsidRPr="00817D3C" w:rsidRDefault="00063769" w:rsidP="008D05A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063769" w:rsidRPr="00817D3C" w:rsidRDefault="00063769" w:rsidP="00132532">
            <w:pPr>
              <w:spacing w:beforeLines="40" w:before="96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3769" w:rsidRPr="00817D3C" w:rsidRDefault="00F50885" w:rsidP="00132532">
            <w:pPr>
              <w:spacing w:beforeLines="40" w:before="96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  <w:t>6,0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63769" w:rsidRPr="00817D3C" w:rsidRDefault="0019477B" w:rsidP="0013253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709" w:type="dxa"/>
            <w:vAlign w:val="center"/>
          </w:tcPr>
          <w:p w:rsidR="00063769" w:rsidRPr="00817D3C" w:rsidRDefault="005015B4" w:rsidP="00132532">
            <w:pPr>
              <w:spacing w:beforeLines="40" w:before="96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84" w:type="dxa"/>
            <w:vAlign w:val="center"/>
          </w:tcPr>
          <w:p w:rsidR="00063769" w:rsidRPr="00817D3C" w:rsidRDefault="00F50885" w:rsidP="0013253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 w:rsidR="0019477B">
              <w:rPr>
                <w:rFonts w:cs="Times New Roman"/>
                <w:color w:val="000000" w:themeColor="text1"/>
                <w:sz w:val="26"/>
                <w:szCs w:val="26"/>
              </w:rPr>
              <w:t>1.5</w:t>
            </w:r>
          </w:p>
        </w:tc>
        <w:tc>
          <w:tcPr>
            <w:tcW w:w="989" w:type="dxa"/>
            <w:vAlign w:val="center"/>
          </w:tcPr>
          <w:p w:rsidR="00063769" w:rsidRPr="00817D3C" w:rsidRDefault="005015B4" w:rsidP="00132532">
            <w:pPr>
              <w:spacing w:beforeLines="40" w:before="96"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19477B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,</w:t>
            </w:r>
            <w:r w:rsidR="00063769" w:rsidRPr="00817D3C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</w:tr>
      <w:tr w:rsidR="00817D3C" w:rsidRPr="00817D3C" w:rsidTr="00DB5C94">
        <w:trPr>
          <w:trHeight w:val="70"/>
        </w:trPr>
        <w:tc>
          <w:tcPr>
            <w:tcW w:w="1986" w:type="dxa"/>
            <w:gridSpan w:val="2"/>
            <w:vAlign w:val="center"/>
          </w:tcPr>
          <w:p w:rsidR="00752D3E" w:rsidRPr="00817D3C" w:rsidRDefault="00752D3E" w:rsidP="00132532">
            <w:pPr>
              <w:spacing w:beforeLines="40" w:before="96"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2438" w:type="dxa"/>
            <w:vAlign w:val="center"/>
          </w:tcPr>
          <w:p w:rsidR="00752D3E" w:rsidRPr="00817D3C" w:rsidRDefault="00752D3E" w:rsidP="00132532">
            <w:pPr>
              <w:spacing w:beforeLines="40" w:before="96"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752D3E" w:rsidRPr="00817D3C" w:rsidRDefault="00F50885" w:rsidP="00132532">
            <w:pPr>
              <w:spacing w:beforeLines="40" w:before="96"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  <w:t>2</w:t>
            </w:r>
            <w:r w:rsidR="005122F7"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  <w:t>4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52D3E" w:rsidRPr="00817D3C" w:rsidRDefault="005122F7" w:rsidP="00132532">
            <w:pPr>
              <w:spacing w:beforeLines="40" w:before="96"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  <w:t>21</w:t>
            </w:r>
            <w:r w:rsidR="00F50885"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  <w:t>,0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52D3E" w:rsidRPr="00817D3C" w:rsidRDefault="005015B4" w:rsidP="00132532">
            <w:pPr>
              <w:spacing w:beforeLines="40" w:before="96"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  <w:r w:rsidR="005122F7">
              <w:rPr>
                <w:rFonts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52D3E" w:rsidRPr="00817D3C" w:rsidRDefault="00F50885" w:rsidP="00132532">
            <w:pPr>
              <w:spacing w:beforeLines="40" w:before="96"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  <w:r w:rsidR="005122F7">
              <w:rPr>
                <w:rFonts w:cs="Times New Roman"/>
                <w:b/>
                <w:color w:val="000000" w:themeColor="text1"/>
                <w:sz w:val="26"/>
                <w:szCs w:val="26"/>
              </w:rPr>
              <w:t>2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2D3E" w:rsidRPr="00817D3C" w:rsidRDefault="0019477B" w:rsidP="00132532">
            <w:pPr>
              <w:spacing w:beforeLines="40" w:before="96"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  <w:t>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752D3E" w:rsidRPr="00817D3C" w:rsidRDefault="005015B4" w:rsidP="00132532">
            <w:pPr>
              <w:spacing w:beforeLines="40" w:before="96"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  <w:t>6</w:t>
            </w:r>
            <w:r w:rsidR="00F50885"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  <w:t>,0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752D3E" w:rsidRPr="00817D3C" w:rsidRDefault="00D40094" w:rsidP="00132532">
            <w:pPr>
              <w:spacing w:beforeLines="40" w:before="96"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2D3E" w:rsidRPr="00817D3C" w:rsidRDefault="005015B4" w:rsidP="00132532">
            <w:pPr>
              <w:spacing w:beforeLines="40" w:before="96"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  <w:t>6</w:t>
            </w:r>
            <w:r w:rsidR="00F50885"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  <w:t>,0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752D3E" w:rsidRPr="00817D3C" w:rsidRDefault="00620144" w:rsidP="00132532">
            <w:pPr>
              <w:spacing w:beforeLines="40" w:before="96"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709" w:type="dxa"/>
            <w:vAlign w:val="center"/>
          </w:tcPr>
          <w:p w:rsidR="00752D3E" w:rsidRPr="00817D3C" w:rsidRDefault="00752D3E" w:rsidP="00132532">
            <w:pPr>
              <w:spacing w:beforeLines="40" w:before="96"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84" w:type="dxa"/>
            <w:vAlign w:val="center"/>
          </w:tcPr>
          <w:p w:rsidR="00752D3E" w:rsidRPr="00817D3C" w:rsidRDefault="00752D3E" w:rsidP="00132532">
            <w:pPr>
              <w:spacing w:beforeLines="40" w:before="96"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989" w:type="dxa"/>
            <w:vAlign w:val="center"/>
          </w:tcPr>
          <w:p w:rsidR="00752D3E" w:rsidRPr="00817D3C" w:rsidRDefault="00752D3E" w:rsidP="00132532">
            <w:pPr>
              <w:spacing w:beforeLines="40" w:before="96"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10</w:t>
            </w:r>
            <w:r w:rsidR="00EC3549"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.</w:t>
            </w: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0</w:t>
            </w:r>
          </w:p>
        </w:tc>
      </w:tr>
      <w:tr w:rsidR="00817D3C" w:rsidRPr="00817D3C" w:rsidTr="00DB5C94">
        <w:trPr>
          <w:trHeight w:val="70"/>
        </w:trPr>
        <w:tc>
          <w:tcPr>
            <w:tcW w:w="1986" w:type="dxa"/>
            <w:gridSpan w:val="2"/>
            <w:vAlign w:val="center"/>
          </w:tcPr>
          <w:p w:rsidR="00752D3E" w:rsidRPr="00817D3C" w:rsidRDefault="00752D3E" w:rsidP="00132532">
            <w:pPr>
              <w:spacing w:beforeLines="40" w:before="96"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Tỉ lệ (%)</w:t>
            </w:r>
          </w:p>
        </w:tc>
        <w:tc>
          <w:tcPr>
            <w:tcW w:w="2438" w:type="dxa"/>
            <w:vAlign w:val="center"/>
          </w:tcPr>
          <w:p w:rsidR="00752D3E" w:rsidRPr="00817D3C" w:rsidRDefault="00752D3E" w:rsidP="00132532">
            <w:pPr>
              <w:spacing w:beforeLines="40" w:before="96"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52D3E" w:rsidRPr="00817D3C" w:rsidRDefault="0019477B" w:rsidP="00132532">
            <w:pPr>
              <w:spacing w:beforeLines="40" w:before="96"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  <w:r w:rsidR="00752D3E" w:rsidRPr="00817D3C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0</w:t>
            </w:r>
            <w:r w:rsidR="00620144" w:rsidRPr="00817D3C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711" w:type="dxa"/>
            <w:gridSpan w:val="2"/>
            <w:vAlign w:val="center"/>
          </w:tcPr>
          <w:p w:rsidR="00752D3E" w:rsidRPr="00817D3C" w:rsidRDefault="0019477B" w:rsidP="00132532">
            <w:pPr>
              <w:spacing w:beforeLines="40" w:before="96"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30</w:t>
            </w:r>
            <w:r w:rsidR="00620144"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890" w:type="dxa"/>
            <w:gridSpan w:val="2"/>
            <w:vAlign w:val="center"/>
          </w:tcPr>
          <w:p w:rsidR="00752D3E" w:rsidRPr="00817D3C" w:rsidRDefault="0019477B" w:rsidP="00132532">
            <w:pPr>
              <w:spacing w:beforeLines="40" w:before="96"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7,</w:t>
            </w:r>
            <w:r w:rsidR="005015B4">
              <w:rPr>
                <w:rFonts w:cs="Times New Roman"/>
                <w:b/>
                <w:color w:val="000000" w:themeColor="text1"/>
                <w:sz w:val="26"/>
                <w:szCs w:val="26"/>
              </w:rPr>
              <w:t>5</w:t>
            </w:r>
            <w:r w:rsidR="00620144"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800" w:type="dxa"/>
            <w:gridSpan w:val="2"/>
            <w:vAlign w:val="center"/>
          </w:tcPr>
          <w:p w:rsidR="00752D3E" w:rsidRPr="00817D3C" w:rsidRDefault="005015B4" w:rsidP="00132532">
            <w:pPr>
              <w:spacing w:beforeLines="40" w:before="96"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2,5</w:t>
            </w:r>
            <w:r w:rsidR="00620144"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752D3E" w:rsidRPr="00817D3C" w:rsidRDefault="00752D3E" w:rsidP="00132532">
            <w:pPr>
              <w:spacing w:beforeLines="40" w:before="96"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52D3E" w:rsidRPr="00817D3C" w:rsidRDefault="00752D3E" w:rsidP="00132532">
            <w:pPr>
              <w:spacing w:beforeLines="40" w:before="96"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84" w:type="dxa"/>
            <w:vAlign w:val="center"/>
          </w:tcPr>
          <w:p w:rsidR="00752D3E" w:rsidRPr="00817D3C" w:rsidRDefault="00752D3E" w:rsidP="00132532">
            <w:pPr>
              <w:spacing w:beforeLines="40" w:before="96"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89" w:type="dxa"/>
            <w:vAlign w:val="center"/>
          </w:tcPr>
          <w:p w:rsidR="00752D3E" w:rsidRPr="00817D3C" w:rsidRDefault="00752D3E" w:rsidP="00132532">
            <w:pPr>
              <w:spacing w:beforeLines="40" w:before="96"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17D3C" w:rsidRPr="00817D3C" w:rsidTr="00DB5C94">
        <w:trPr>
          <w:trHeight w:val="274"/>
        </w:trPr>
        <w:tc>
          <w:tcPr>
            <w:tcW w:w="1986" w:type="dxa"/>
            <w:gridSpan w:val="2"/>
            <w:vAlign w:val="center"/>
          </w:tcPr>
          <w:p w:rsidR="00752D3E" w:rsidRPr="00817D3C" w:rsidRDefault="00752D3E" w:rsidP="00132532">
            <w:pPr>
              <w:spacing w:beforeLines="40" w:before="96"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Tỉ lệ chung</w:t>
            </w:r>
            <w:r w:rsidR="00DB5C94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(%)</w:t>
            </w:r>
          </w:p>
        </w:tc>
        <w:tc>
          <w:tcPr>
            <w:tcW w:w="2438" w:type="dxa"/>
            <w:vAlign w:val="center"/>
          </w:tcPr>
          <w:p w:rsidR="00752D3E" w:rsidRPr="00817D3C" w:rsidRDefault="00752D3E" w:rsidP="00132532">
            <w:pPr>
              <w:spacing w:beforeLines="40" w:before="96"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511" w:type="dxa"/>
            <w:gridSpan w:val="4"/>
            <w:vAlign w:val="center"/>
          </w:tcPr>
          <w:p w:rsidR="00752D3E" w:rsidRPr="00817D3C" w:rsidRDefault="0019477B" w:rsidP="00132532">
            <w:pPr>
              <w:spacing w:beforeLines="40" w:before="96"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90</w:t>
            </w:r>
            <w:r w:rsidR="00620144"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3690" w:type="dxa"/>
            <w:gridSpan w:val="4"/>
            <w:vAlign w:val="center"/>
          </w:tcPr>
          <w:p w:rsidR="00752D3E" w:rsidRPr="00817D3C" w:rsidRDefault="0019477B" w:rsidP="00132532">
            <w:pPr>
              <w:spacing w:beforeLines="40" w:before="96"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  <w:r w:rsidR="00620144" w:rsidRPr="00817D3C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752D3E" w:rsidRPr="00817D3C" w:rsidRDefault="00752D3E" w:rsidP="00132532">
            <w:pPr>
              <w:spacing w:beforeLines="40" w:before="96"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84" w:type="dxa"/>
            <w:vAlign w:val="center"/>
          </w:tcPr>
          <w:p w:rsidR="00752D3E" w:rsidRPr="00817D3C" w:rsidRDefault="00752D3E" w:rsidP="00132532">
            <w:pPr>
              <w:spacing w:beforeLines="40" w:before="96"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89" w:type="dxa"/>
            <w:vAlign w:val="center"/>
          </w:tcPr>
          <w:p w:rsidR="00752D3E" w:rsidRPr="00817D3C" w:rsidRDefault="00752D3E" w:rsidP="00132532">
            <w:pPr>
              <w:spacing w:beforeLines="40" w:before="96"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52D3E" w:rsidRPr="00817D3C" w:rsidRDefault="00752D3E" w:rsidP="00132532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  <w:sectPr w:rsidR="00752D3E" w:rsidRPr="00817D3C" w:rsidSect="007E33F6">
          <w:pgSz w:w="16840" w:h="11907" w:orient="landscape"/>
          <w:pgMar w:top="993" w:right="1985" w:bottom="851" w:left="1418" w:header="720" w:footer="720" w:gutter="0"/>
          <w:cols w:space="720"/>
          <w:docGrid w:linePitch="381"/>
        </w:sectPr>
      </w:pPr>
    </w:p>
    <w:p w:rsidR="00752D3E" w:rsidRPr="00817D3C" w:rsidRDefault="00752D3E" w:rsidP="00132532">
      <w:pPr>
        <w:pStyle w:val="Heading4"/>
        <w:spacing w:before="0" w:after="0" w:line="240" w:lineRule="auto"/>
        <w:rPr>
          <w:color w:val="000000" w:themeColor="text1"/>
        </w:rPr>
      </w:pPr>
      <w:r w:rsidRPr="00817D3C">
        <w:rPr>
          <w:color w:val="000000" w:themeColor="text1"/>
        </w:rPr>
        <w:lastRenderedPageBreak/>
        <w:t>b) Đặc tả</w:t>
      </w:r>
    </w:p>
    <w:p w:rsidR="00752D3E" w:rsidRPr="00817D3C" w:rsidRDefault="00752D3E" w:rsidP="00132532">
      <w:pPr>
        <w:spacing w:after="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817D3C">
        <w:rPr>
          <w:rFonts w:cs="Times New Roman"/>
          <w:b/>
          <w:color w:val="000000" w:themeColor="text1"/>
          <w:sz w:val="26"/>
          <w:szCs w:val="26"/>
        </w:rPr>
        <w:t xml:space="preserve">BẢNG ĐẶC TẢ KĨ THUẬT ĐỀ KIỂM TRA </w:t>
      </w:r>
      <w:r w:rsidR="002B17A9">
        <w:rPr>
          <w:b/>
          <w:color w:val="000000" w:themeColor="text1"/>
          <w:sz w:val="26"/>
          <w:szCs w:val="26"/>
        </w:rPr>
        <w:t xml:space="preserve">ĐỊNH KỲ </w:t>
      </w:r>
      <w:r w:rsidR="002B17A9" w:rsidRPr="00817D3C">
        <w:rPr>
          <w:b/>
          <w:color w:val="000000" w:themeColor="text1"/>
          <w:sz w:val="26"/>
          <w:szCs w:val="26"/>
        </w:rPr>
        <w:t>GIỮA KÌ I</w:t>
      </w:r>
      <w:r w:rsidR="002B17A9">
        <w:rPr>
          <w:b/>
          <w:color w:val="000000" w:themeColor="text1"/>
          <w:sz w:val="26"/>
          <w:szCs w:val="26"/>
        </w:rPr>
        <w:t xml:space="preserve"> – NĂM HỌC 2023 - 2024</w:t>
      </w:r>
    </w:p>
    <w:p w:rsidR="00752D3E" w:rsidRPr="00817D3C" w:rsidRDefault="00752D3E" w:rsidP="00132532">
      <w:pPr>
        <w:spacing w:after="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817D3C">
        <w:rPr>
          <w:rFonts w:cs="Times New Roman"/>
          <w:b/>
          <w:color w:val="000000" w:themeColor="text1"/>
          <w:sz w:val="26"/>
          <w:szCs w:val="26"/>
        </w:rPr>
        <w:t>MÔN: CÔNG NGHỆ 1</w:t>
      </w:r>
      <w:r w:rsidR="00270FB8">
        <w:rPr>
          <w:rFonts w:cs="Times New Roman"/>
          <w:b/>
          <w:color w:val="000000" w:themeColor="text1"/>
          <w:sz w:val="26"/>
          <w:szCs w:val="26"/>
        </w:rPr>
        <w:t>1</w:t>
      </w:r>
      <w:bookmarkStart w:id="0" w:name="_GoBack"/>
      <w:bookmarkEnd w:id="0"/>
      <w:r w:rsidRPr="00817D3C">
        <w:rPr>
          <w:rFonts w:cs="Times New Roman"/>
          <w:b/>
          <w:color w:val="000000" w:themeColor="text1"/>
          <w:sz w:val="26"/>
          <w:szCs w:val="26"/>
        </w:rPr>
        <w:t xml:space="preserve"> – THỜI GIAN LÀM BÀI: 45 PHÚT</w:t>
      </w:r>
    </w:p>
    <w:p w:rsidR="00752D3E" w:rsidRPr="00817D3C" w:rsidRDefault="00752D3E" w:rsidP="00132532">
      <w:pPr>
        <w:spacing w:after="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</w:p>
    <w:tbl>
      <w:tblPr>
        <w:tblW w:w="148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260"/>
        <w:gridCol w:w="1980"/>
        <w:gridCol w:w="6816"/>
        <w:gridCol w:w="992"/>
        <w:gridCol w:w="992"/>
        <w:gridCol w:w="1134"/>
        <w:gridCol w:w="1138"/>
      </w:tblGrid>
      <w:tr w:rsidR="00817D3C" w:rsidRPr="00817D3C" w:rsidTr="008A3B9C">
        <w:trPr>
          <w:tblHeader/>
        </w:trPr>
        <w:tc>
          <w:tcPr>
            <w:tcW w:w="539" w:type="dxa"/>
            <w:vMerge w:val="restart"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260" w:type="dxa"/>
            <w:vMerge w:val="restart"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Đơn vị kiến thức</w:t>
            </w:r>
          </w:p>
        </w:tc>
        <w:tc>
          <w:tcPr>
            <w:tcW w:w="6816" w:type="dxa"/>
            <w:vMerge w:val="restart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Mức độ kiến thức, kĩ năng </w:t>
            </w:r>
          </w:p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cần kiểm tra</w:t>
            </w:r>
          </w:p>
        </w:tc>
        <w:tc>
          <w:tcPr>
            <w:tcW w:w="4256" w:type="dxa"/>
            <w:gridSpan w:val="4"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817D3C" w:rsidRPr="00817D3C" w:rsidTr="008A3B9C">
        <w:trPr>
          <w:tblHeader/>
        </w:trPr>
        <w:tc>
          <w:tcPr>
            <w:tcW w:w="539" w:type="dxa"/>
            <w:vMerge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  <w:vMerge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816" w:type="dxa"/>
            <w:vMerge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992" w:type="dxa"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134" w:type="dxa"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Vận dụng </w:t>
            </w:r>
          </w:p>
        </w:tc>
        <w:tc>
          <w:tcPr>
            <w:tcW w:w="1138" w:type="dxa"/>
            <w:vAlign w:val="center"/>
          </w:tcPr>
          <w:p w:rsidR="00752D3E" w:rsidRPr="00817D3C" w:rsidRDefault="00752D3E" w:rsidP="0013253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</w:tr>
      <w:tr w:rsidR="00A87DF3" w:rsidRPr="00817D3C" w:rsidTr="00B102B0">
        <w:trPr>
          <w:trHeight w:val="422"/>
        </w:trPr>
        <w:tc>
          <w:tcPr>
            <w:tcW w:w="539" w:type="dxa"/>
            <w:vMerge w:val="restart"/>
            <w:vAlign w:val="center"/>
          </w:tcPr>
          <w:p w:rsidR="00A87DF3" w:rsidRPr="00817D3C" w:rsidRDefault="00A87DF3" w:rsidP="00A87DF3">
            <w:pPr>
              <w:spacing w:after="0" w:line="240" w:lineRule="auto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60" w:type="dxa"/>
            <w:vMerge w:val="restart"/>
            <w:vAlign w:val="center"/>
          </w:tcPr>
          <w:p w:rsidR="00A87DF3" w:rsidRPr="00817D3C" w:rsidRDefault="00A87DF3" w:rsidP="00A87DF3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Đại cương về chăn nuôi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87DF3" w:rsidRPr="005122F7" w:rsidRDefault="00A87DF3" w:rsidP="00A87DF3">
            <w:p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5122F7">
              <w:rPr>
                <w:rFonts w:cs="Times New Roman"/>
                <w:bCs/>
                <w:color w:val="000000" w:themeColor="text1"/>
                <w:sz w:val="26"/>
                <w:szCs w:val="26"/>
              </w:rPr>
              <w:t>Bài 1. Vai trò và triển</w:t>
            </w:r>
          </w:p>
          <w:p w:rsidR="00A87DF3" w:rsidRPr="00817D3C" w:rsidRDefault="00A87DF3" w:rsidP="00A87DF3">
            <w:p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5122F7">
              <w:rPr>
                <w:rFonts w:cs="Times New Roman"/>
                <w:bCs/>
                <w:color w:val="000000" w:themeColor="text1"/>
                <w:sz w:val="26"/>
                <w:szCs w:val="26"/>
              </w:rPr>
              <w:t>vọng của chăn nuôi</w:t>
            </w:r>
          </w:p>
        </w:tc>
        <w:tc>
          <w:tcPr>
            <w:tcW w:w="6816" w:type="dxa"/>
          </w:tcPr>
          <w:p w:rsidR="00A87DF3" w:rsidRPr="00817D3C" w:rsidRDefault="00A87DF3" w:rsidP="00A87DF3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Nhận biết:</w:t>
            </w:r>
          </w:p>
          <w:p w:rsidR="00A87DF3" w:rsidRDefault="00A87DF3" w:rsidP="00A87DF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87DF3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Nếu vai trò của chân nuôi đối với đời sống con người.</w:t>
            </w:r>
          </w:p>
          <w:p w:rsidR="00A87DF3" w:rsidRPr="00A87DF3" w:rsidRDefault="00A87DF3" w:rsidP="00A87DF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87DF3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Nêu được sản phẩm cung cấp cho đời sống từ việc nuôi gà.</w:t>
            </w:r>
          </w:p>
          <w:p w:rsidR="00A87DF3" w:rsidRPr="00817D3C" w:rsidRDefault="00A87DF3" w:rsidP="00A87DF3">
            <w:pPr>
              <w:tabs>
                <w:tab w:val="center" w:pos="2029"/>
              </w:tabs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Thông hiểu:</w:t>
            </w:r>
            <w:r w:rsidRPr="00817D3C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ab/>
            </w:r>
          </w:p>
          <w:p w:rsidR="00A87DF3" w:rsidRDefault="00A87DF3" w:rsidP="00A87DF3">
            <w:pPr>
              <w:tabs>
                <w:tab w:val="center" w:pos="2029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87DF3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N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ê</w:t>
            </w:r>
            <w:r w:rsidRPr="00A87DF3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u yêu cầu cơ bản của người làm động làm việc trong ngành nghề chăn nuôi. </w:t>
            </w:r>
          </w:p>
          <w:p w:rsidR="00A87DF3" w:rsidRPr="00817D3C" w:rsidRDefault="00A87DF3" w:rsidP="00A87DF3">
            <w:pPr>
              <w:tabs>
                <w:tab w:val="center" w:pos="2029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87DF3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N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ê</w:t>
            </w:r>
            <w:r w:rsidRPr="00A87DF3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u thành tựu của việc ứng dụng công nghệ gene trong chặn nuôi.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DF3" w:rsidRPr="00817D3C" w:rsidRDefault="00564807" w:rsidP="00A87DF3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DF3" w:rsidRPr="00817D3C" w:rsidRDefault="00564807" w:rsidP="00A87DF3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DF3" w:rsidRPr="00817D3C" w:rsidRDefault="00A87DF3" w:rsidP="00A87DF3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87DF3" w:rsidRPr="00817D3C" w:rsidRDefault="00A87DF3" w:rsidP="00A87DF3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A87DF3" w:rsidRPr="00817D3C" w:rsidTr="008A3B9C">
        <w:trPr>
          <w:trHeight w:val="359"/>
        </w:trPr>
        <w:tc>
          <w:tcPr>
            <w:tcW w:w="539" w:type="dxa"/>
            <w:vMerge/>
          </w:tcPr>
          <w:p w:rsidR="00A87DF3" w:rsidRPr="00817D3C" w:rsidRDefault="00A87DF3" w:rsidP="00A87DF3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:rsidR="00A87DF3" w:rsidRPr="00817D3C" w:rsidRDefault="00A87DF3" w:rsidP="00A87DF3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87DF3" w:rsidRPr="00817D3C" w:rsidRDefault="00A87DF3" w:rsidP="00A87DF3">
            <w:p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5122F7">
              <w:rPr>
                <w:rFonts w:cs="Times New Roman"/>
                <w:bCs/>
                <w:color w:val="000000" w:themeColor="text1"/>
                <w:sz w:val="26"/>
                <w:szCs w:val="26"/>
              </w:rPr>
              <w:t>Bài 2. Vật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nuôi và </w:t>
            </w:r>
            <w:r w:rsidRPr="005122F7">
              <w:rPr>
                <w:rFonts w:cs="Times New Roman"/>
                <w:bCs/>
                <w:color w:val="000000" w:themeColor="text1"/>
                <w:sz w:val="26"/>
                <w:szCs w:val="26"/>
              </w:rPr>
              <w:t>phương thức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chăn nuôi</w:t>
            </w:r>
          </w:p>
        </w:tc>
        <w:tc>
          <w:tcPr>
            <w:tcW w:w="6816" w:type="dxa"/>
          </w:tcPr>
          <w:p w:rsidR="00A87DF3" w:rsidRPr="00817D3C" w:rsidRDefault="00A87DF3" w:rsidP="00DC7367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Nhận biết:</w:t>
            </w:r>
          </w:p>
          <w:p w:rsidR="00DC7367" w:rsidRDefault="00DC7367" w:rsidP="00DC7367">
            <w:pPr>
              <w:spacing w:after="0" w:line="240" w:lineRule="auto"/>
              <w:jc w:val="both"/>
              <w:rPr>
                <w:rFonts w:cs="Times New Roman"/>
                <w:color w:val="081C36"/>
                <w:spacing w:val="3"/>
                <w:sz w:val="23"/>
                <w:szCs w:val="23"/>
                <w:shd w:val="clear" w:color="auto" w:fill="FFFFFF"/>
              </w:rPr>
            </w:pPr>
            <w:r>
              <w:rPr>
                <w:rFonts w:cs="Times New Roman"/>
                <w:color w:val="081C36"/>
                <w:spacing w:val="3"/>
                <w:sz w:val="23"/>
                <w:szCs w:val="23"/>
                <w:shd w:val="clear" w:color="auto" w:fill="FFFFFF"/>
              </w:rPr>
              <w:t>-</w:t>
            </w:r>
            <w:r w:rsidRPr="00DC7367">
              <w:rPr>
                <w:rFonts w:cs="Times New Roman"/>
                <w:color w:val="081C36"/>
                <w:spacing w:val="3"/>
                <w:sz w:val="23"/>
                <w:szCs w:val="23"/>
                <w:shd w:val="clear" w:color="auto" w:fill="FFFFFF"/>
              </w:rPr>
              <w:t>N</w:t>
            </w:r>
            <w:r>
              <w:rPr>
                <w:rFonts w:cs="Times New Roman"/>
                <w:color w:val="081C36"/>
                <w:spacing w:val="3"/>
                <w:sz w:val="23"/>
                <w:szCs w:val="23"/>
                <w:shd w:val="clear" w:color="auto" w:fill="FFFFFF"/>
              </w:rPr>
              <w:t>ê</w:t>
            </w:r>
            <w:r w:rsidRPr="00DC7367">
              <w:rPr>
                <w:rFonts w:cs="Times New Roman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u các cách phân loại vật nuôi. </w:t>
            </w:r>
          </w:p>
          <w:p w:rsidR="00DC7367" w:rsidRDefault="00DC7367" w:rsidP="00DC7367">
            <w:pPr>
              <w:spacing w:line="240" w:lineRule="auto"/>
              <w:jc w:val="both"/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</w:pPr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-</w:t>
            </w:r>
            <w:r w:rsidRPr="00DC7367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Xác định vật nuôi được nuôi trên lãnh thổ Việt Nam.</w:t>
            </w:r>
          </w:p>
          <w:p w:rsidR="00DC7367" w:rsidRPr="00DC7367" w:rsidRDefault="00DC7367" w:rsidP="00DC7367">
            <w:pPr>
              <w:spacing w:line="240" w:lineRule="auto"/>
              <w:jc w:val="both"/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</w:pPr>
            <w:r w:rsidRPr="00DC7367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- Xác định vật nuôi</w:t>
            </w:r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được phân loại theo mục đích sử dụng</w:t>
            </w:r>
          </w:p>
          <w:p w:rsidR="00A87DF3" w:rsidRPr="00817D3C" w:rsidRDefault="00A87DF3" w:rsidP="00DC7367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Thông hiểu:</w:t>
            </w:r>
          </w:p>
          <w:p w:rsidR="00DC7367" w:rsidRPr="00DC7367" w:rsidRDefault="00DC7367" w:rsidP="00DC7367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DC7367">
              <w:rPr>
                <w:rFonts w:cs="Times New Roman"/>
                <w:color w:val="000000" w:themeColor="text1"/>
                <w:sz w:val="26"/>
                <w:szCs w:val="26"/>
              </w:rPr>
              <w:t>Nếu lợi ích của chặn nuôi bền vững.</w:t>
            </w:r>
          </w:p>
          <w:p w:rsidR="00DC7367" w:rsidRDefault="00DC7367" w:rsidP="00DC7367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C7367">
              <w:rPr>
                <w:rFonts w:cs="Times New Roman"/>
                <w:color w:val="000000" w:themeColor="text1"/>
                <w:sz w:val="26"/>
                <w:szCs w:val="26"/>
              </w:rPr>
              <w:t>- Nêu đặc điểm, ưu và nhược điểm của các phương thức chăn nuôi chủ yếu ở Việt Nam.</w:t>
            </w:r>
          </w:p>
          <w:p w:rsidR="00A87DF3" w:rsidRPr="00817D3C" w:rsidRDefault="00A87DF3" w:rsidP="00DC7367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Vận dụng:</w:t>
            </w:r>
          </w:p>
          <w:p w:rsidR="00A87DF3" w:rsidRPr="00817D3C" w:rsidRDefault="00DC7367" w:rsidP="00DC7367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C7367">
              <w:rPr>
                <w:rFonts w:cs="Times New Roman"/>
                <w:color w:val="000000" w:themeColor="text1"/>
                <w:sz w:val="26"/>
                <w:szCs w:val="26"/>
              </w:rPr>
              <w:t>- Nêu phương thức chăn nuôi ở địa phương em và ưu nhược điểm của phương thức đó ở địa phương em.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DF3" w:rsidRPr="00817D3C" w:rsidRDefault="00564807" w:rsidP="00A87DF3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DF3" w:rsidRPr="00817D3C" w:rsidRDefault="00564807" w:rsidP="00A87DF3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DF3" w:rsidRPr="00817D3C" w:rsidRDefault="00564807" w:rsidP="00A87DF3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="00A87DF3" w:rsidRPr="00817D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87DF3" w:rsidRPr="00817D3C" w:rsidRDefault="00A87DF3" w:rsidP="00A87DF3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DC7367" w:rsidRPr="00817D3C" w:rsidTr="008A3B9C">
        <w:trPr>
          <w:trHeight w:val="359"/>
        </w:trPr>
        <w:tc>
          <w:tcPr>
            <w:tcW w:w="539" w:type="dxa"/>
            <w:vMerge/>
          </w:tcPr>
          <w:p w:rsidR="00DC7367" w:rsidRPr="00817D3C" w:rsidRDefault="00DC7367" w:rsidP="00DC736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:rsidR="00DC7367" w:rsidRPr="00817D3C" w:rsidRDefault="00DC7367" w:rsidP="00DC7367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C7367" w:rsidRPr="00817D3C" w:rsidRDefault="00DC7367" w:rsidP="00DC7367">
            <w:p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5122F7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Bài 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3</w:t>
            </w:r>
            <w:r w:rsidRPr="005122F7">
              <w:rPr>
                <w:rFonts w:cs="Times New Roman"/>
                <w:bCs/>
                <w:color w:val="000000" w:themeColor="text1"/>
                <w:sz w:val="26"/>
                <w:szCs w:val="26"/>
              </w:rPr>
              <w:t>. Vật phương thức</w:t>
            </w:r>
          </w:p>
        </w:tc>
        <w:tc>
          <w:tcPr>
            <w:tcW w:w="6816" w:type="dxa"/>
          </w:tcPr>
          <w:p w:rsidR="00DC7367" w:rsidRPr="00817D3C" w:rsidRDefault="00DC7367" w:rsidP="00DC7367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Nhận biết:</w:t>
            </w:r>
          </w:p>
          <w:p w:rsidR="00DC7367" w:rsidRPr="00DC7367" w:rsidRDefault="00DC7367" w:rsidP="00DC7367">
            <w:pPr>
              <w:spacing w:after="0" w:line="240" w:lineRule="auto"/>
              <w:jc w:val="both"/>
              <w:rPr>
                <w:rFonts w:cs="Times New Roman"/>
                <w:color w:val="081C36"/>
                <w:spacing w:val="3"/>
                <w:sz w:val="23"/>
                <w:szCs w:val="23"/>
                <w:shd w:val="clear" w:color="auto" w:fill="FFFFFF"/>
              </w:rPr>
            </w:pPr>
            <w:r w:rsidRPr="00DC7367">
              <w:rPr>
                <w:rFonts w:cs="Times New Roman"/>
                <w:color w:val="081C36"/>
                <w:spacing w:val="3"/>
                <w:sz w:val="23"/>
                <w:szCs w:val="23"/>
                <w:shd w:val="clear" w:color="auto" w:fill="FFFFFF"/>
              </w:rPr>
              <w:t>- Nêu khái niệm giống vật nuôi.</w:t>
            </w:r>
          </w:p>
          <w:p w:rsidR="00DC7367" w:rsidRPr="00DC7367" w:rsidRDefault="00DC7367" w:rsidP="00DC7367">
            <w:pPr>
              <w:spacing w:after="0" w:line="240" w:lineRule="auto"/>
              <w:jc w:val="both"/>
              <w:rPr>
                <w:rFonts w:cs="Times New Roman"/>
                <w:color w:val="081C36"/>
                <w:spacing w:val="3"/>
                <w:sz w:val="23"/>
                <w:szCs w:val="23"/>
                <w:shd w:val="clear" w:color="auto" w:fill="FFFFFF"/>
              </w:rPr>
            </w:pPr>
          </w:p>
          <w:p w:rsidR="00DC7367" w:rsidRPr="00DC7367" w:rsidRDefault="00DC7367" w:rsidP="00DC7367">
            <w:pPr>
              <w:spacing w:after="0" w:line="240" w:lineRule="auto"/>
              <w:jc w:val="both"/>
              <w:rPr>
                <w:rFonts w:cs="Times New Roman"/>
                <w:color w:val="081C36"/>
                <w:spacing w:val="3"/>
                <w:sz w:val="23"/>
                <w:szCs w:val="23"/>
                <w:shd w:val="clear" w:color="auto" w:fill="FFFFFF"/>
              </w:rPr>
            </w:pPr>
            <w:r w:rsidRPr="00DC7367">
              <w:rPr>
                <w:rFonts w:cs="Times New Roman"/>
                <w:color w:val="081C36"/>
                <w:spacing w:val="3"/>
                <w:sz w:val="23"/>
                <w:szCs w:val="23"/>
                <w:shd w:val="clear" w:color="auto" w:fill="FFFFFF"/>
              </w:rPr>
              <w:t>- Nêu số điều kiện để được công nhận là giống vật nuôi.</w:t>
            </w:r>
          </w:p>
          <w:p w:rsidR="00DC7367" w:rsidRPr="00DC7367" w:rsidRDefault="00DC7367" w:rsidP="00DC7367">
            <w:pPr>
              <w:spacing w:after="0" w:line="240" w:lineRule="auto"/>
              <w:jc w:val="both"/>
              <w:rPr>
                <w:rFonts w:cs="Times New Roman"/>
                <w:color w:val="081C36"/>
                <w:spacing w:val="3"/>
                <w:sz w:val="23"/>
                <w:szCs w:val="23"/>
                <w:shd w:val="clear" w:color="auto" w:fill="FFFFFF"/>
              </w:rPr>
            </w:pPr>
          </w:p>
          <w:p w:rsidR="00DC7367" w:rsidRPr="00DC7367" w:rsidRDefault="00DC7367" w:rsidP="00DC7367">
            <w:pPr>
              <w:spacing w:line="240" w:lineRule="auto"/>
              <w:jc w:val="both"/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</w:pPr>
            <w:r w:rsidRPr="00DC7367">
              <w:rPr>
                <w:rFonts w:cs="Times New Roman"/>
                <w:color w:val="081C36"/>
                <w:spacing w:val="3"/>
                <w:sz w:val="23"/>
                <w:szCs w:val="23"/>
                <w:shd w:val="clear" w:color="auto" w:fill="FFFFFF"/>
              </w:rPr>
              <w:t>- Xác định số lượng gia cầm để được công nhận là giống vật nuôi.</w:t>
            </w:r>
          </w:p>
          <w:p w:rsidR="00DC7367" w:rsidRPr="00817D3C" w:rsidRDefault="00DC7367" w:rsidP="00DC7367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Thông hiểu:</w:t>
            </w:r>
          </w:p>
          <w:p w:rsidR="00DC7367" w:rsidRPr="00817D3C" w:rsidRDefault="00CC0337" w:rsidP="00DC7367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C0337">
              <w:rPr>
                <w:rFonts w:cs="Times New Roman"/>
                <w:color w:val="000000" w:themeColor="text1"/>
                <w:sz w:val="26"/>
                <w:szCs w:val="26"/>
              </w:rPr>
              <w:t>Nếu tỉ lệ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ữ</w:t>
            </w:r>
            <w:r w:rsidRPr="00CC0337">
              <w:rPr>
                <w:rFonts w:cs="Times New Roman"/>
                <w:color w:val="000000" w:themeColor="text1"/>
                <w:sz w:val="26"/>
                <w:szCs w:val="26"/>
              </w:rPr>
              <w:t>a của giống bò Red Sindhi.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367" w:rsidRDefault="00564807" w:rsidP="00DC736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7367" w:rsidRDefault="00564807" w:rsidP="00DC736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367" w:rsidRDefault="00DC7367" w:rsidP="00DC736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DC7367" w:rsidRPr="00817D3C" w:rsidRDefault="00DC7367" w:rsidP="00DC736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B902F0" w:rsidRPr="00817D3C" w:rsidTr="008A3B9C">
        <w:trPr>
          <w:trHeight w:val="359"/>
        </w:trPr>
        <w:tc>
          <w:tcPr>
            <w:tcW w:w="539" w:type="dxa"/>
            <w:vMerge/>
          </w:tcPr>
          <w:p w:rsidR="00B902F0" w:rsidRPr="00817D3C" w:rsidRDefault="00B902F0" w:rsidP="00B902F0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:rsidR="00B902F0" w:rsidRPr="00817D3C" w:rsidRDefault="00B902F0" w:rsidP="00B902F0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902F0" w:rsidRPr="00817D3C" w:rsidRDefault="00B902F0" w:rsidP="00B902F0">
            <w:p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5122F7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Bài 4. Chọn giống vật 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nuôi</w:t>
            </w:r>
          </w:p>
        </w:tc>
        <w:tc>
          <w:tcPr>
            <w:tcW w:w="6816" w:type="dxa"/>
          </w:tcPr>
          <w:p w:rsidR="00B902F0" w:rsidRPr="00817D3C" w:rsidRDefault="00B902F0" w:rsidP="00B902F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Nhận biết:</w:t>
            </w:r>
          </w:p>
          <w:p w:rsidR="00B902F0" w:rsidRPr="00B902F0" w:rsidRDefault="00B902F0" w:rsidP="00B902F0">
            <w:pPr>
              <w:spacing w:after="0" w:line="240" w:lineRule="auto"/>
              <w:jc w:val="both"/>
              <w:rPr>
                <w:rFonts w:cs="Times New Roman"/>
                <w:color w:val="081C36"/>
                <w:spacing w:val="3"/>
                <w:sz w:val="23"/>
                <w:szCs w:val="23"/>
                <w:shd w:val="clear" w:color="auto" w:fill="FFFFFF"/>
              </w:rPr>
            </w:pPr>
            <w:r w:rsidRPr="00B902F0">
              <w:rPr>
                <w:rFonts w:cs="Times New Roman"/>
                <w:color w:val="081C36"/>
                <w:spacing w:val="3"/>
                <w:sz w:val="23"/>
                <w:szCs w:val="23"/>
                <w:shd w:val="clear" w:color="auto" w:fill="FFFFFF"/>
              </w:rPr>
              <w:t>- Xác định số bước để chọn lọc cá thể giống.</w:t>
            </w:r>
          </w:p>
          <w:p w:rsidR="00B902F0" w:rsidRPr="00B902F0" w:rsidRDefault="00B902F0" w:rsidP="00B902F0">
            <w:pPr>
              <w:spacing w:after="0" w:line="240" w:lineRule="auto"/>
              <w:jc w:val="both"/>
              <w:rPr>
                <w:rFonts w:cs="Times New Roman"/>
                <w:color w:val="081C36"/>
                <w:spacing w:val="3"/>
                <w:sz w:val="23"/>
                <w:szCs w:val="23"/>
                <w:shd w:val="clear" w:color="auto" w:fill="FFFFFF"/>
              </w:rPr>
            </w:pPr>
          </w:p>
          <w:p w:rsidR="00B902F0" w:rsidRPr="00B902F0" w:rsidRDefault="00B902F0" w:rsidP="00B902F0">
            <w:pPr>
              <w:spacing w:after="0" w:line="240" w:lineRule="auto"/>
              <w:jc w:val="both"/>
              <w:rPr>
                <w:rFonts w:cs="Times New Roman"/>
                <w:color w:val="081C36"/>
                <w:spacing w:val="3"/>
                <w:sz w:val="23"/>
                <w:szCs w:val="23"/>
                <w:shd w:val="clear" w:color="auto" w:fill="FFFFFF"/>
              </w:rPr>
            </w:pPr>
            <w:r w:rsidRPr="00B902F0">
              <w:rPr>
                <w:rFonts w:cs="Times New Roman"/>
                <w:color w:val="081C36"/>
                <w:spacing w:val="3"/>
                <w:sz w:val="23"/>
                <w:szCs w:val="23"/>
                <w:shd w:val="clear" w:color="auto" w:fill="FFFFFF"/>
              </w:rPr>
              <w:t>- Xác định các chỉ tiêu</w:t>
            </w:r>
          </w:p>
          <w:p w:rsidR="00B902F0" w:rsidRPr="00B902F0" w:rsidRDefault="00B902F0" w:rsidP="00B902F0">
            <w:pPr>
              <w:spacing w:after="0" w:line="240" w:lineRule="auto"/>
              <w:jc w:val="both"/>
              <w:rPr>
                <w:rFonts w:cs="Times New Roman"/>
                <w:color w:val="081C36"/>
                <w:spacing w:val="3"/>
                <w:sz w:val="23"/>
                <w:szCs w:val="23"/>
                <w:shd w:val="clear" w:color="auto" w:fill="FFFFFF"/>
              </w:rPr>
            </w:pPr>
          </w:p>
          <w:p w:rsidR="00B902F0" w:rsidRPr="00B902F0" w:rsidRDefault="00B902F0" w:rsidP="00B902F0">
            <w:pPr>
              <w:spacing w:after="0" w:line="240" w:lineRule="auto"/>
              <w:jc w:val="both"/>
              <w:rPr>
                <w:rFonts w:cs="Times New Roman"/>
                <w:color w:val="081C36"/>
                <w:spacing w:val="3"/>
                <w:sz w:val="23"/>
                <w:szCs w:val="23"/>
                <w:shd w:val="clear" w:color="auto" w:fill="FFFFFF"/>
              </w:rPr>
            </w:pPr>
            <w:r w:rsidRPr="00B902F0">
              <w:rPr>
                <w:rFonts w:cs="Times New Roman"/>
                <w:color w:val="081C36"/>
                <w:spacing w:val="3"/>
                <w:sz w:val="23"/>
                <w:szCs w:val="23"/>
                <w:shd w:val="clear" w:color="auto" w:fill="FFFFFF"/>
              </w:rPr>
              <w:t>cơ bản để chọn giống vật nuôi.</w:t>
            </w:r>
          </w:p>
          <w:p w:rsidR="00B902F0" w:rsidRPr="00B902F0" w:rsidRDefault="00B902F0" w:rsidP="00B902F0">
            <w:pPr>
              <w:spacing w:after="0" w:line="240" w:lineRule="auto"/>
              <w:jc w:val="both"/>
              <w:rPr>
                <w:rFonts w:cs="Times New Roman"/>
                <w:color w:val="081C36"/>
                <w:spacing w:val="3"/>
                <w:sz w:val="23"/>
                <w:szCs w:val="23"/>
                <w:shd w:val="clear" w:color="auto" w:fill="FFFFFF"/>
              </w:rPr>
            </w:pPr>
          </w:p>
          <w:p w:rsidR="00B902F0" w:rsidRDefault="00B902F0" w:rsidP="00B902F0">
            <w:pPr>
              <w:spacing w:after="0" w:line="240" w:lineRule="auto"/>
              <w:jc w:val="both"/>
              <w:rPr>
                <w:rFonts w:cs="Times New Roman"/>
                <w:color w:val="081C36"/>
                <w:spacing w:val="3"/>
                <w:sz w:val="23"/>
                <w:szCs w:val="23"/>
                <w:shd w:val="clear" w:color="auto" w:fill="FFFFFF"/>
              </w:rPr>
            </w:pPr>
            <w:r w:rsidRPr="00B902F0">
              <w:rPr>
                <w:rFonts w:cs="Times New Roman"/>
                <w:color w:val="081C36"/>
                <w:spacing w:val="3"/>
                <w:sz w:val="23"/>
                <w:szCs w:val="23"/>
                <w:shd w:val="clear" w:color="auto" w:fill="FFFFFF"/>
              </w:rPr>
              <w:t>- Xác định ưu điểm của phương pháp chọn lọc cá thể.</w:t>
            </w:r>
          </w:p>
          <w:p w:rsidR="00B902F0" w:rsidRPr="00817D3C" w:rsidRDefault="00B902F0" w:rsidP="00B902F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Thông hiểu:</w:t>
            </w:r>
          </w:p>
          <w:p w:rsidR="00B902F0" w:rsidRDefault="00B902F0" w:rsidP="00B902F0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902F0">
              <w:rPr>
                <w:rFonts w:cs="Times New Roman"/>
                <w:color w:val="000000" w:themeColor="text1"/>
                <w:sz w:val="26"/>
                <w:szCs w:val="26"/>
              </w:rPr>
              <w:t>- Xác định nhược điểm | của phương pháp chọn lọc hàng loạt.</w:t>
            </w:r>
          </w:p>
          <w:p w:rsidR="00B902F0" w:rsidRPr="00817D3C" w:rsidRDefault="00B902F0" w:rsidP="00B902F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Vận dụng cao</w:t>
            </w:r>
            <w:r w:rsidRPr="00817D3C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:</w:t>
            </w:r>
          </w:p>
          <w:p w:rsidR="00B902F0" w:rsidRPr="00817D3C" w:rsidRDefault="004D2099" w:rsidP="00B902F0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4D2099">
              <w:rPr>
                <w:rFonts w:cs="Times New Roman"/>
                <w:color w:val="000000" w:themeColor="text1"/>
                <w:sz w:val="26"/>
                <w:szCs w:val="26"/>
              </w:rPr>
              <w:t>Giải thích vì sao phương pháp chọn lọc cá thể trong chăn nuôi đạt hiệu quả cao hơn phương pháp chọn lọc hàng loạt.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02F0" w:rsidRDefault="00564807" w:rsidP="00B902F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02F0" w:rsidRDefault="00564807" w:rsidP="00B902F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02F0" w:rsidRDefault="00564807" w:rsidP="00B902F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902F0" w:rsidRPr="00817D3C" w:rsidRDefault="00B902F0" w:rsidP="00B902F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B902F0" w:rsidRPr="00817D3C" w:rsidTr="008A3B9C">
        <w:trPr>
          <w:trHeight w:val="359"/>
        </w:trPr>
        <w:tc>
          <w:tcPr>
            <w:tcW w:w="539" w:type="dxa"/>
            <w:vMerge/>
          </w:tcPr>
          <w:p w:rsidR="00B902F0" w:rsidRPr="00817D3C" w:rsidRDefault="00B902F0" w:rsidP="00B902F0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:rsidR="00B902F0" w:rsidRPr="00817D3C" w:rsidRDefault="00B902F0" w:rsidP="00B902F0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902F0" w:rsidRPr="00817D3C" w:rsidRDefault="00B902F0" w:rsidP="00B902F0">
            <w:p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5122F7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Bài 5. Nhân giống vật 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nuôi</w:t>
            </w:r>
          </w:p>
        </w:tc>
        <w:tc>
          <w:tcPr>
            <w:tcW w:w="6816" w:type="dxa"/>
          </w:tcPr>
          <w:p w:rsidR="00B902F0" w:rsidRPr="00817D3C" w:rsidRDefault="00B902F0" w:rsidP="00B902F0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Nhận biết:</w:t>
            </w:r>
          </w:p>
          <w:p w:rsidR="004D2099" w:rsidRPr="004D2099" w:rsidRDefault="004D2099" w:rsidP="004D2099">
            <w:p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4D2099">
              <w:rPr>
                <w:rFonts w:cs="Times New Roman"/>
                <w:bCs/>
                <w:color w:val="000000" w:themeColor="text1"/>
                <w:sz w:val="26"/>
                <w:szCs w:val="26"/>
              </w:rPr>
              <w:t>- Nêu mục đích của nhân giống thuần chủng.</w:t>
            </w:r>
          </w:p>
          <w:p w:rsidR="004D2099" w:rsidRPr="004D2099" w:rsidRDefault="004D2099" w:rsidP="004D2099">
            <w:p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4D2099">
              <w:rPr>
                <w:rFonts w:cs="Times New Roman"/>
                <w:bCs/>
                <w:color w:val="000000" w:themeColor="text1"/>
                <w:sz w:val="26"/>
                <w:szCs w:val="26"/>
              </w:rPr>
              <w:t>- Nêu khái niệm lai kinh tế.</w:t>
            </w:r>
          </w:p>
          <w:p w:rsidR="004D2099" w:rsidRPr="004D2099" w:rsidRDefault="004D2099" w:rsidP="004D2099">
            <w:pPr>
              <w:spacing w:after="0" w:line="240" w:lineRule="auto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4D2099">
              <w:rPr>
                <w:rFonts w:cs="Times New Roman"/>
                <w:bCs/>
                <w:color w:val="000000" w:themeColor="text1"/>
                <w:sz w:val="26"/>
                <w:szCs w:val="26"/>
              </w:rPr>
              <w:t>- Nêu khái niệm của nhân giống thuần chúng.</w:t>
            </w:r>
          </w:p>
          <w:p w:rsidR="00B902F0" w:rsidRPr="00817D3C" w:rsidRDefault="00B902F0" w:rsidP="004D2099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Thông hiểu:</w:t>
            </w:r>
          </w:p>
          <w:p w:rsidR="00B902F0" w:rsidRPr="00817D3C" w:rsidRDefault="004D2099" w:rsidP="00B902F0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4D2099">
              <w:rPr>
                <w:rFonts w:cs="Times New Roman"/>
                <w:color w:val="000000" w:themeColor="text1"/>
                <w:sz w:val="26"/>
                <w:szCs w:val="26"/>
              </w:rPr>
              <w:t>Xác định ví dụ của nhân giống thuần chủng.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02F0" w:rsidRPr="00817D3C" w:rsidRDefault="00564807" w:rsidP="00B902F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02F0" w:rsidRPr="00817D3C" w:rsidRDefault="00564807" w:rsidP="00B902F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="00B902F0" w:rsidRPr="00817D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02F0" w:rsidRPr="00817D3C" w:rsidRDefault="00B902F0" w:rsidP="00B902F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B902F0" w:rsidRPr="00817D3C" w:rsidRDefault="00B902F0" w:rsidP="00B902F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B902F0" w:rsidRPr="00817D3C" w:rsidTr="00B102B0">
        <w:trPr>
          <w:trHeight w:val="494"/>
        </w:trPr>
        <w:tc>
          <w:tcPr>
            <w:tcW w:w="539" w:type="dxa"/>
            <w:vAlign w:val="center"/>
          </w:tcPr>
          <w:p w:rsidR="00B902F0" w:rsidRPr="00817D3C" w:rsidRDefault="00B902F0" w:rsidP="00B902F0">
            <w:pPr>
              <w:spacing w:after="0" w:line="240" w:lineRule="auto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60" w:type="dxa"/>
            <w:vAlign w:val="center"/>
          </w:tcPr>
          <w:p w:rsidR="00B902F0" w:rsidRPr="00817D3C" w:rsidRDefault="00B902F0" w:rsidP="00B902F0">
            <w:pPr>
              <w:spacing w:after="0" w:line="240" w:lineRule="auto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Ứng dụng CNSH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902F0" w:rsidRPr="00817D3C" w:rsidRDefault="00B902F0" w:rsidP="00B902F0">
            <w:p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5122F7">
              <w:rPr>
                <w:rFonts w:cs="Times New Roman"/>
                <w:bCs/>
                <w:color w:val="000000" w:themeColor="text1"/>
                <w:sz w:val="26"/>
                <w:szCs w:val="26"/>
              </w:rPr>
              <w:t>Bài 6. Ứng dụng công nghệ sinh học trong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5122F7">
              <w:rPr>
                <w:rFonts w:cs="Times New Roman"/>
                <w:bCs/>
                <w:color w:val="000000" w:themeColor="text1"/>
                <w:sz w:val="26"/>
                <w:szCs w:val="26"/>
              </w:rPr>
              <w:t>chọn và nhân giống vật nuôi</w:t>
            </w:r>
          </w:p>
        </w:tc>
        <w:tc>
          <w:tcPr>
            <w:tcW w:w="6816" w:type="dxa"/>
          </w:tcPr>
          <w:p w:rsidR="00B902F0" w:rsidRPr="00564807" w:rsidRDefault="00B902F0" w:rsidP="00B902F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64807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Nhận biết:</w:t>
            </w:r>
          </w:p>
          <w:p w:rsidR="00564807" w:rsidRPr="00564807" w:rsidRDefault="00564807" w:rsidP="00564807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64807">
              <w:rPr>
                <w:rFonts w:cs="Times New Roman"/>
                <w:color w:val="000000" w:themeColor="text1"/>
                <w:sz w:val="26"/>
                <w:szCs w:val="26"/>
              </w:rPr>
              <w:t>- Nêu khái niệm của công nghệ cấy truyền phôi.</w:t>
            </w:r>
          </w:p>
          <w:p w:rsidR="00564807" w:rsidRPr="00564807" w:rsidRDefault="00564807" w:rsidP="00564807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64807">
              <w:rPr>
                <w:rFonts w:cs="Times New Roman"/>
                <w:color w:val="000000" w:themeColor="text1"/>
                <w:sz w:val="26"/>
                <w:szCs w:val="26"/>
              </w:rPr>
              <w:t>- Nêu ý nghĩa của công nghệ xác định giới tính phôi ở vật nuôi.</w:t>
            </w:r>
          </w:p>
          <w:p w:rsidR="00B902F0" w:rsidRPr="00564807" w:rsidRDefault="00B902F0" w:rsidP="00564807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64807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Thông hiểu:</w:t>
            </w:r>
          </w:p>
          <w:p w:rsidR="00B902F0" w:rsidRDefault="00564807" w:rsidP="00B902F0">
            <w:pPr>
              <w:spacing w:after="0" w:line="240" w:lineRule="auto"/>
              <w:jc w:val="both"/>
              <w:rPr>
                <w:rFonts w:cs="Times New Roman"/>
                <w:color w:val="081C36"/>
                <w:spacing w:val="3"/>
                <w:sz w:val="23"/>
                <w:szCs w:val="23"/>
                <w:shd w:val="clear" w:color="auto" w:fill="FFFFFF"/>
              </w:rPr>
            </w:pPr>
            <w:r w:rsidRPr="00564807">
              <w:rPr>
                <w:rFonts w:cs="Times New Roman"/>
                <w:color w:val="081C36"/>
                <w:spacing w:val="3"/>
                <w:sz w:val="23"/>
                <w:szCs w:val="23"/>
                <w:shd w:val="clear" w:color="auto" w:fill="FFFFFF"/>
              </w:rPr>
              <w:t>- Xác định công việc chính của cử nhân công nghệ sinh học. Xác định thành tựu của công nghệ cả thị phân tử đối với vật nuôi ở Việt Nam.</w:t>
            </w:r>
          </w:p>
          <w:p w:rsidR="00564807" w:rsidRPr="00817D3C" w:rsidRDefault="00564807" w:rsidP="00564807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Vận dụng cao</w:t>
            </w:r>
            <w:r w:rsidRPr="00817D3C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:</w:t>
            </w:r>
          </w:p>
          <w:p w:rsidR="00564807" w:rsidRPr="00564807" w:rsidRDefault="00564807" w:rsidP="00564807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D2099">
              <w:rPr>
                <w:rFonts w:cs="Times New Roman"/>
                <w:color w:val="000000" w:themeColor="text1"/>
                <w:sz w:val="26"/>
                <w:szCs w:val="26"/>
              </w:rPr>
              <w:t xml:space="preserve">Giải thích vì sao 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ứ</w:t>
            </w:r>
            <w:r w:rsidRPr="005122F7">
              <w:rPr>
                <w:rFonts w:cs="Times New Roman"/>
                <w:bCs/>
                <w:color w:val="000000" w:themeColor="text1"/>
                <w:sz w:val="26"/>
                <w:szCs w:val="26"/>
              </w:rPr>
              <w:t>ng dụng công nghệ sinh học trong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5122F7">
              <w:rPr>
                <w:rFonts w:cs="Times New Roman"/>
                <w:bCs/>
                <w:color w:val="000000" w:themeColor="text1"/>
                <w:sz w:val="26"/>
                <w:szCs w:val="26"/>
              </w:rPr>
              <w:t>chọn và nhân giống vật nuôi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02F0" w:rsidRPr="00817D3C" w:rsidRDefault="00564807" w:rsidP="00B902F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02F0" w:rsidRPr="00817D3C" w:rsidRDefault="00564807" w:rsidP="00B902F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="00B902F0" w:rsidRPr="00817D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02F0" w:rsidRPr="00817D3C" w:rsidRDefault="00B902F0" w:rsidP="00B902F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902F0" w:rsidRPr="00817D3C" w:rsidRDefault="00B902F0" w:rsidP="00B902F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color w:val="000000" w:themeColor="text1"/>
                <w:sz w:val="26"/>
                <w:szCs w:val="26"/>
              </w:rPr>
              <w:t xml:space="preserve">1 </w:t>
            </w:r>
          </w:p>
        </w:tc>
      </w:tr>
      <w:tr w:rsidR="00B902F0" w:rsidRPr="00817D3C" w:rsidTr="008A3B9C">
        <w:trPr>
          <w:trHeight w:val="70"/>
        </w:trPr>
        <w:tc>
          <w:tcPr>
            <w:tcW w:w="3779" w:type="dxa"/>
            <w:gridSpan w:val="3"/>
          </w:tcPr>
          <w:p w:rsidR="00B902F0" w:rsidRPr="00817D3C" w:rsidRDefault="00B902F0" w:rsidP="00B902F0">
            <w:pPr>
              <w:spacing w:beforeLines="40" w:before="96"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17D3C">
              <w:rPr>
                <w:rFonts w:cs="Times New Roman"/>
                <w:b/>
                <w:color w:val="000000" w:themeColor="text1"/>
                <w:sz w:val="26"/>
                <w:szCs w:val="26"/>
              </w:rPr>
              <w:lastRenderedPageBreak/>
              <w:t>Tổng</w:t>
            </w:r>
          </w:p>
        </w:tc>
        <w:tc>
          <w:tcPr>
            <w:tcW w:w="6816" w:type="dxa"/>
          </w:tcPr>
          <w:p w:rsidR="00B902F0" w:rsidRPr="00817D3C" w:rsidRDefault="00B902F0" w:rsidP="00B902F0">
            <w:pPr>
              <w:spacing w:beforeLines="40" w:before="96" w:after="0" w:line="240" w:lineRule="auto"/>
              <w:jc w:val="center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02F0" w:rsidRPr="00817D3C" w:rsidRDefault="00B902F0" w:rsidP="00B902F0">
            <w:pPr>
              <w:spacing w:beforeLines="40" w:before="96" w:after="0" w:line="240" w:lineRule="auto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iCs/>
                <w:color w:val="000000" w:themeColor="text1"/>
                <w:sz w:val="26"/>
                <w:szCs w:val="26"/>
                <w:lang w:bidi="hi-IN"/>
              </w:rPr>
              <w:t>2</w:t>
            </w:r>
            <w:r w:rsidR="00564807">
              <w:rPr>
                <w:rFonts w:cs="Times New Roman"/>
                <w:b/>
                <w:iCs/>
                <w:color w:val="000000" w:themeColor="text1"/>
                <w:sz w:val="26"/>
                <w:szCs w:val="26"/>
                <w:lang w:bidi="hi-I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02F0" w:rsidRPr="00817D3C" w:rsidRDefault="00B902F0" w:rsidP="00B902F0">
            <w:pPr>
              <w:spacing w:beforeLines="40" w:before="96" w:after="0" w:line="240" w:lineRule="auto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1</w:t>
            </w:r>
            <w:r w:rsidR="00564807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02F0" w:rsidRPr="00817D3C" w:rsidRDefault="00A4331E" w:rsidP="00B902F0">
            <w:pPr>
              <w:spacing w:beforeLines="40" w:before="96" w:after="0" w:line="240" w:lineRule="auto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iCs/>
                <w:color w:val="000000" w:themeColor="text1"/>
                <w:sz w:val="26"/>
                <w:szCs w:val="26"/>
                <w:lang w:bidi="hi-IN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902F0" w:rsidRPr="00817D3C" w:rsidRDefault="00B902F0" w:rsidP="00B902F0">
            <w:pPr>
              <w:spacing w:beforeLines="40" w:before="96" w:after="0" w:line="240" w:lineRule="auto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  <w:lang w:bidi="hi-IN"/>
              </w:rPr>
            </w:pPr>
            <w:r w:rsidRPr="00817D3C">
              <w:rPr>
                <w:rFonts w:cs="Times New Roman"/>
                <w:b/>
                <w:iCs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</w:tr>
    </w:tbl>
    <w:p w:rsidR="002973ED" w:rsidRPr="00817D3C" w:rsidRDefault="002973ED" w:rsidP="00132532">
      <w:pPr>
        <w:spacing w:after="0" w:line="240" w:lineRule="auto"/>
        <w:rPr>
          <w:rFonts w:cs="Times New Roman"/>
          <w:b/>
          <w:color w:val="000000" w:themeColor="text1"/>
          <w:sz w:val="26"/>
          <w:szCs w:val="26"/>
        </w:rPr>
      </w:pPr>
      <w:bookmarkStart w:id="1" w:name="_Hlk52958864"/>
    </w:p>
    <w:bookmarkEnd w:id="1"/>
    <w:p w:rsidR="00752D3E" w:rsidRPr="00817D3C" w:rsidRDefault="00752D3E" w:rsidP="00132532">
      <w:pPr>
        <w:spacing w:after="0" w:line="240" w:lineRule="auto"/>
        <w:rPr>
          <w:rFonts w:cs="Times New Roman"/>
          <w:i/>
          <w:color w:val="000000" w:themeColor="text1"/>
          <w:sz w:val="26"/>
          <w:szCs w:val="26"/>
        </w:rPr>
      </w:pPr>
    </w:p>
    <w:p w:rsidR="00752D3E" w:rsidRPr="0064660A" w:rsidRDefault="009E1A74" w:rsidP="0064660A">
      <w:pPr>
        <w:rPr>
          <w:rFonts w:cs="Times New Roman"/>
          <w:b/>
          <w:bCs/>
          <w:color w:val="000000" w:themeColor="text1"/>
          <w:sz w:val="26"/>
          <w:szCs w:val="26"/>
        </w:rPr>
        <w:sectPr w:rsidR="00752D3E" w:rsidRPr="0064660A" w:rsidSect="007E33F6">
          <w:pgSz w:w="16840" w:h="11907" w:orient="landscape"/>
          <w:pgMar w:top="851" w:right="1985" w:bottom="851" w:left="1418" w:header="720" w:footer="720" w:gutter="0"/>
          <w:cols w:space="720"/>
          <w:docGrid w:linePitch="381"/>
        </w:sectPr>
      </w:pPr>
      <w:r w:rsidRPr="00817D3C">
        <w:rPr>
          <w:rFonts w:cs="Times New Roman"/>
          <w:b/>
          <w:bCs/>
          <w:color w:val="000000" w:themeColor="text1"/>
          <w:sz w:val="26"/>
          <w:szCs w:val="26"/>
        </w:rPr>
        <w:br w:type="page"/>
      </w:r>
    </w:p>
    <w:p w:rsidR="007E3BD4" w:rsidRPr="00817D3C" w:rsidRDefault="007E3BD4" w:rsidP="0064660A">
      <w:pPr>
        <w:pStyle w:val="Heading4"/>
        <w:spacing w:before="0" w:after="0" w:line="240" w:lineRule="auto"/>
        <w:rPr>
          <w:b w:val="0"/>
          <w:color w:val="000000" w:themeColor="text1"/>
        </w:rPr>
      </w:pPr>
    </w:p>
    <w:sectPr w:rsidR="007E3BD4" w:rsidRPr="00817D3C" w:rsidSect="00DB7C7A">
      <w:pgSz w:w="12240" w:h="15840"/>
      <w:pgMar w:top="993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146" w:rsidRDefault="00A50146" w:rsidP="0064660A">
      <w:pPr>
        <w:spacing w:after="0" w:line="240" w:lineRule="auto"/>
      </w:pPr>
      <w:r>
        <w:separator/>
      </w:r>
    </w:p>
  </w:endnote>
  <w:endnote w:type="continuationSeparator" w:id="0">
    <w:p w:rsidR="00A50146" w:rsidRDefault="00A50146" w:rsidP="00646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146" w:rsidRDefault="00A50146" w:rsidP="0064660A">
      <w:pPr>
        <w:spacing w:after="0" w:line="240" w:lineRule="auto"/>
      </w:pPr>
      <w:r>
        <w:separator/>
      </w:r>
    </w:p>
  </w:footnote>
  <w:footnote w:type="continuationSeparator" w:id="0">
    <w:p w:rsidR="00A50146" w:rsidRDefault="00A50146" w:rsidP="00646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0AD5"/>
    <w:multiLevelType w:val="multilevel"/>
    <w:tmpl w:val="03230AD5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A24230"/>
    <w:multiLevelType w:val="hybridMultilevel"/>
    <w:tmpl w:val="7D1056AA"/>
    <w:lvl w:ilvl="0" w:tplc="F08A80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F4D71"/>
    <w:multiLevelType w:val="hybridMultilevel"/>
    <w:tmpl w:val="A93AC8EC"/>
    <w:lvl w:ilvl="0" w:tplc="3E802C0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407E2"/>
    <w:multiLevelType w:val="hybridMultilevel"/>
    <w:tmpl w:val="7A02F998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7B55635"/>
    <w:multiLevelType w:val="hybridMultilevel"/>
    <w:tmpl w:val="D07EE6D6"/>
    <w:lvl w:ilvl="0" w:tplc="41083BC8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3E"/>
    <w:rsid w:val="00063769"/>
    <w:rsid w:val="000A50B9"/>
    <w:rsid w:val="000A743C"/>
    <w:rsid w:val="000C7352"/>
    <w:rsid w:val="00111889"/>
    <w:rsid w:val="00132532"/>
    <w:rsid w:val="001732BF"/>
    <w:rsid w:val="0019477B"/>
    <w:rsid w:val="001A01BF"/>
    <w:rsid w:val="001B0FC7"/>
    <w:rsid w:val="001B1002"/>
    <w:rsid w:val="001D1304"/>
    <w:rsid w:val="001D60E7"/>
    <w:rsid w:val="001E6281"/>
    <w:rsid w:val="002048DF"/>
    <w:rsid w:val="00230F1F"/>
    <w:rsid w:val="00260BBD"/>
    <w:rsid w:val="00265C39"/>
    <w:rsid w:val="00270FB8"/>
    <w:rsid w:val="00282B54"/>
    <w:rsid w:val="002973ED"/>
    <w:rsid w:val="002B17A9"/>
    <w:rsid w:val="002D7634"/>
    <w:rsid w:val="003123D0"/>
    <w:rsid w:val="00320BE8"/>
    <w:rsid w:val="0033606D"/>
    <w:rsid w:val="00471764"/>
    <w:rsid w:val="0048428D"/>
    <w:rsid w:val="004D2099"/>
    <w:rsid w:val="005015B4"/>
    <w:rsid w:val="005122F7"/>
    <w:rsid w:val="00554D0D"/>
    <w:rsid w:val="00564807"/>
    <w:rsid w:val="00620144"/>
    <w:rsid w:val="00630B80"/>
    <w:rsid w:val="0064660A"/>
    <w:rsid w:val="0068470B"/>
    <w:rsid w:val="006C10B9"/>
    <w:rsid w:val="00705E13"/>
    <w:rsid w:val="00714E0F"/>
    <w:rsid w:val="00723EF5"/>
    <w:rsid w:val="007435A6"/>
    <w:rsid w:val="0074654B"/>
    <w:rsid w:val="00752D3E"/>
    <w:rsid w:val="00772FE5"/>
    <w:rsid w:val="007E33F6"/>
    <w:rsid w:val="007E3BD4"/>
    <w:rsid w:val="00817D3C"/>
    <w:rsid w:val="00840BA8"/>
    <w:rsid w:val="00873FB7"/>
    <w:rsid w:val="008955DA"/>
    <w:rsid w:val="008A3B9C"/>
    <w:rsid w:val="008C0534"/>
    <w:rsid w:val="008C1FD3"/>
    <w:rsid w:val="008D00EF"/>
    <w:rsid w:val="008D05AD"/>
    <w:rsid w:val="00922751"/>
    <w:rsid w:val="00934337"/>
    <w:rsid w:val="0096484A"/>
    <w:rsid w:val="00982765"/>
    <w:rsid w:val="00984868"/>
    <w:rsid w:val="009C2343"/>
    <w:rsid w:val="009E1A74"/>
    <w:rsid w:val="009E4818"/>
    <w:rsid w:val="009F275A"/>
    <w:rsid w:val="00A4331E"/>
    <w:rsid w:val="00A47E27"/>
    <w:rsid w:val="00A50146"/>
    <w:rsid w:val="00A61CB5"/>
    <w:rsid w:val="00A87DF3"/>
    <w:rsid w:val="00AD50F2"/>
    <w:rsid w:val="00B102B0"/>
    <w:rsid w:val="00B902F0"/>
    <w:rsid w:val="00BA56AC"/>
    <w:rsid w:val="00BB5C78"/>
    <w:rsid w:val="00BF3ED3"/>
    <w:rsid w:val="00C26CCC"/>
    <w:rsid w:val="00C342A7"/>
    <w:rsid w:val="00C53250"/>
    <w:rsid w:val="00C54C10"/>
    <w:rsid w:val="00C56FA9"/>
    <w:rsid w:val="00C67607"/>
    <w:rsid w:val="00CC0337"/>
    <w:rsid w:val="00D06845"/>
    <w:rsid w:val="00D26223"/>
    <w:rsid w:val="00D40094"/>
    <w:rsid w:val="00D76868"/>
    <w:rsid w:val="00D80A90"/>
    <w:rsid w:val="00D916C7"/>
    <w:rsid w:val="00D953BE"/>
    <w:rsid w:val="00DB5C94"/>
    <w:rsid w:val="00DB7C7A"/>
    <w:rsid w:val="00DC7367"/>
    <w:rsid w:val="00DD75A4"/>
    <w:rsid w:val="00E12F53"/>
    <w:rsid w:val="00E27026"/>
    <w:rsid w:val="00E43DE8"/>
    <w:rsid w:val="00E44AF7"/>
    <w:rsid w:val="00E46F4D"/>
    <w:rsid w:val="00E744F4"/>
    <w:rsid w:val="00E74FC3"/>
    <w:rsid w:val="00E9515E"/>
    <w:rsid w:val="00EA459F"/>
    <w:rsid w:val="00EC3549"/>
    <w:rsid w:val="00EF0241"/>
    <w:rsid w:val="00F11C87"/>
    <w:rsid w:val="00F41EFC"/>
    <w:rsid w:val="00F50885"/>
    <w:rsid w:val="00F53C57"/>
    <w:rsid w:val="00FB2814"/>
    <w:rsid w:val="00FC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8E37"/>
  <w15:docId w15:val="{9ABEB4B1-E414-434A-AAB6-46889FC6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D3E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D3E"/>
    <w:pPr>
      <w:keepNext/>
      <w:keepLines/>
      <w:spacing w:after="0" w:line="360" w:lineRule="auto"/>
      <w:jc w:val="center"/>
      <w:outlineLvl w:val="0"/>
    </w:pPr>
    <w:rPr>
      <w:rFonts w:eastAsiaTheme="majorEastAsia" w:cs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D3E"/>
    <w:pPr>
      <w:keepNext/>
      <w:keepLines/>
      <w:spacing w:before="120" w:after="120" w:line="360" w:lineRule="auto"/>
      <w:outlineLvl w:val="1"/>
    </w:pPr>
    <w:rPr>
      <w:rFonts w:eastAsiaTheme="majorEastAsia" w:cs="Times New Roman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2D3E"/>
    <w:pPr>
      <w:keepNext/>
      <w:keepLines/>
      <w:spacing w:before="120" w:after="120" w:line="360" w:lineRule="auto"/>
      <w:outlineLvl w:val="2"/>
    </w:pPr>
    <w:rPr>
      <w:rFonts w:eastAsiaTheme="majorEastAsia" w:cs="Times New Roman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2D3E"/>
    <w:pPr>
      <w:keepNext/>
      <w:keepLines/>
      <w:spacing w:before="120" w:after="120" w:line="360" w:lineRule="auto"/>
      <w:outlineLvl w:val="3"/>
    </w:pPr>
    <w:rPr>
      <w:rFonts w:eastAsiaTheme="majorEastAsia" w:cs="Times New Roman"/>
      <w:b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D3E"/>
    <w:rPr>
      <w:rFonts w:ascii="Times New Roman" w:eastAsiaTheme="majorEastAsia" w:hAnsi="Times New Roman" w:cs="Times New Roman"/>
      <w:b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752D3E"/>
    <w:rPr>
      <w:rFonts w:ascii="Times New Roman" w:eastAsiaTheme="majorEastAsia" w:hAnsi="Times New Roman" w:cs="Times New Roman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2D3E"/>
    <w:rPr>
      <w:rFonts w:ascii="Times New Roman" w:eastAsiaTheme="majorEastAsia" w:hAnsi="Times New Roman" w:cs="Times New Roman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52D3E"/>
    <w:rPr>
      <w:rFonts w:ascii="Times New Roman" w:eastAsiaTheme="majorEastAsia" w:hAnsi="Times New Roman" w:cs="Times New Roman"/>
      <w:b/>
      <w:iCs/>
      <w:sz w:val="26"/>
      <w:szCs w:val="26"/>
    </w:rPr>
  </w:style>
  <w:style w:type="paragraph" w:styleId="Footer">
    <w:name w:val="footer"/>
    <w:basedOn w:val="Normal"/>
    <w:link w:val="FooterChar"/>
    <w:uiPriority w:val="99"/>
    <w:qFormat/>
    <w:rsid w:val="00752D3E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52D3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52D3E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52D3E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752D3E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_0"/>
    <w:qFormat/>
    <w:rsid w:val="003123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6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60A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CBA7A-D9A1-4E15-9F38-5737B3DD9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Nguyen The Khai</cp:lastModifiedBy>
  <cp:revision>10</cp:revision>
  <cp:lastPrinted>2023-10-23T07:34:00Z</cp:lastPrinted>
  <dcterms:created xsi:type="dcterms:W3CDTF">2023-10-23T07:13:00Z</dcterms:created>
  <dcterms:modified xsi:type="dcterms:W3CDTF">2023-10-23T10:58:00Z</dcterms:modified>
</cp:coreProperties>
</file>